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C83" w:rsidRPr="004E06A1" w:rsidRDefault="00C75B4C" w:rsidP="00C75B4C">
      <w:pPr>
        <w:rPr>
          <w:b/>
          <w:position w:val="3"/>
          <w:sz w:val="40"/>
          <w:szCs w:val="40"/>
        </w:rPr>
      </w:pPr>
      <w:bookmarkStart w:id="0" w:name="_GoBack"/>
      <w:bookmarkEnd w:id="0"/>
      <w:r>
        <w:rPr>
          <w:b/>
          <w:sz w:val="40"/>
          <w:szCs w:val="40"/>
        </w:rPr>
        <w:t>Proposal template with explanatory notes</w:t>
      </w:r>
      <w:r>
        <w:rPr>
          <w:b/>
          <w:sz w:val="40"/>
          <w:szCs w:val="40"/>
        </w:rPr>
        <w:br/>
        <w:t>for the Universities of Excellence funding line</w:t>
      </w:r>
    </w:p>
    <w:p w:rsidR="00C75B4C" w:rsidRPr="004E06A1" w:rsidRDefault="00C75B4C" w:rsidP="00E165B2">
      <w:pPr>
        <w:pStyle w:val="TitelDokument"/>
        <w:spacing w:before="120"/>
      </w:pPr>
      <w:r>
        <w:t xml:space="preserve">Proposal as an </w:t>
      </w:r>
      <w:r>
        <w:rPr>
          <w:u w:val="single"/>
        </w:rPr>
        <w:t>individual university</w:t>
      </w:r>
    </w:p>
    <w:p w:rsidR="00C75B4C" w:rsidRPr="0028518B" w:rsidRDefault="00C75B4C" w:rsidP="0028518B">
      <w:pPr>
        <w:pStyle w:val="berschrift2"/>
      </w:pPr>
      <w:r>
        <w:t>General notes</w:t>
      </w:r>
    </w:p>
    <w:p w:rsidR="00C75B4C" w:rsidRPr="004E06A1" w:rsidRDefault="00C75B4C" w:rsidP="00C75B4C">
      <w:r>
        <w:t>The proposal template with explanatory notes contains information on the preparation of a pr</w:t>
      </w:r>
      <w:r>
        <w:t>o</w:t>
      </w:r>
      <w:r>
        <w:t xml:space="preserve">posal in the Universities of Excellence funding line within the Excellence Strategy programme. It is based on the </w:t>
      </w:r>
      <w:r w:rsidR="0071562B" w:rsidRPr="001C6AE3">
        <w:rPr>
          <w:i/>
        </w:rPr>
        <w:t>“</w:t>
      </w:r>
      <w:r>
        <w:rPr>
          <w:i/>
        </w:rPr>
        <w:t>Administrative Agreement between the Federal and State Governments in A</w:t>
      </w:r>
      <w:r>
        <w:rPr>
          <w:i/>
        </w:rPr>
        <w:t>c</w:t>
      </w:r>
      <w:r>
        <w:rPr>
          <w:i/>
        </w:rPr>
        <w:t>cordance with Article 91b Paragraph 1 of the Basic Law on the Funding of Top-Level Research at Universities – ‘Excellence Strategy’</w:t>
      </w:r>
      <w:r w:rsidR="0071562B">
        <w:rPr>
          <w:i/>
        </w:rPr>
        <w:t>”</w:t>
      </w:r>
      <w:r>
        <w:t xml:space="preserve"> dated 16 June 2016. The guidelines on the structure and content of the proposal conform to the documents published in September 2016 and April 2017 (</w:t>
      </w:r>
      <w:r w:rsidR="006A214B">
        <w:t>C</w:t>
      </w:r>
      <w:r>
        <w:t xml:space="preserve">all for proposals, </w:t>
      </w:r>
      <w:r w:rsidR="006A214B">
        <w:t>F</w:t>
      </w:r>
      <w:r>
        <w:t xml:space="preserve">unding </w:t>
      </w:r>
      <w:r w:rsidR="006A214B">
        <w:t>C</w:t>
      </w:r>
      <w:r>
        <w:t xml:space="preserve">riteria, </w:t>
      </w:r>
      <w:r w:rsidR="006A214B">
        <w:t>G</w:t>
      </w:r>
      <w:r>
        <w:t xml:space="preserve">uidelines). These documents and other information are available on the </w:t>
      </w:r>
      <w:hyperlink r:id="rId8" w:history="1">
        <w:r w:rsidRPr="006A5248">
          <w:rPr>
            <w:rStyle w:val="Hyperlink"/>
          </w:rPr>
          <w:t>web</w:t>
        </w:r>
        <w:r w:rsidR="00F4759F" w:rsidRPr="006A5248">
          <w:rPr>
            <w:rStyle w:val="Hyperlink"/>
          </w:rPr>
          <w:t xml:space="preserve"> page</w:t>
        </w:r>
        <w:r w:rsidRPr="006A5248">
          <w:rPr>
            <w:rStyle w:val="Hyperlink"/>
          </w:rPr>
          <w:t xml:space="preserve"> of the Wissenschaftsrat</w:t>
        </w:r>
      </w:hyperlink>
      <w:r w:rsidRPr="006A5248">
        <w:t xml:space="preserve"> (WR, German Council of Science and Human</w:t>
      </w:r>
      <w:r w:rsidRPr="006A5248">
        <w:t>i</w:t>
      </w:r>
      <w:r w:rsidRPr="006A5248">
        <w:t>ties)</w:t>
      </w:r>
      <w:r>
        <w:t xml:space="preserve">. </w:t>
      </w:r>
    </w:p>
    <w:p w:rsidR="00C75B4C" w:rsidRPr="004E06A1" w:rsidRDefault="00C75B4C" w:rsidP="00C75B4C">
      <w:r>
        <w:t>The proposal contains the overall strategic concept of the university (Part A – Text of the pr</w:t>
      </w:r>
      <w:r>
        <w:t>o</w:t>
      </w:r>
      <w:r>
        <w:t>posal), a funding plan (Part B), a data annex (Part C) and a glossary and list of abbreviations (Part D). Information and data provided in the funding plan and the data annex should be contextua</w:t>
      </w:r>
      <w:r>
        <w:t>l</w:t>
      </w:r>
      <w:r>
        <w:t xml:space="preserve">ised and if necessary explained with comments in the text of the proposal. The use of diagrams and/or tables is permitted, as is the insertion of additional bullet points. Redundancy should be avoided by referring to relevant points in the text where appropriate. </w:t>
      </w:r>
    </w:p>
    <w:p w:rsidR="00C75B4C" w:rsidRPr="004E06A1" w:rsidRDefault="00C75B4C" w:rsidP="00C75B4C">
      <w:r>
        <w:t>The Universities of Excellence funding line is fundamentally open to different types of overall strateg</w:t>
      </w:r>
      <w:r w:rsidR="00EE7CA2">
        <w:t>ies</w:t>
      </w:r>
      <w:r>
        <w:t xml:space="preserve"> and forms of cooperation. The information provided in the proposal forms an esse</w:t>
      </w:r>
      <w:r>
        <w:t>n</w:t>
      </w:r>
      <w:r>
        <w:t>tial part of the review process during the on-site visit and, together with the findings of the visit, a core part of the evaluation by the programme committees.</w:t>
      </w:r>
    </w:p>
    <w:p w:rsidR="00C75B4C" w:rsidRPr="00F05A6D" w:rsidRDefault="00C75B4C" w:rsidP="00F05A6D">
      <w:pPr>
        <w:pStyle w:val="berschrift2"/>
      </w:pPr>
      <w:r>
        <w:t>Formal requirements</w:t>
      </w:r>
    </w:p>
    <w:p w:rsidR="00C75B4C" w:rsidRPr="004E06A1" w:rsidRDefault="00C75B4C" w:rsidP="00C75B4C">
      <w:r>
        <w:t xml:space="preserve">All proposals which meet the following requirements will be reviewed by international groups of experts: </w:t>
      </w:r>
    </w:p>
    <w:p w:rsidR="00C75B4C" w:rsidRPr="004E06A1" w:rsidRDefault="00C75B4C" w:rsidP="00C75B4C">
      <w:pPr>
        <w:pStyle w:val="PTAufzhlung"/>
      </w:pPr>
      <w:r>
        <w:t xml:space="preserve">Timely submission of a letter of intent (21 February 2018) and compliance with the type of proposal submission announced in the letter of intent (see Guidelines section VI.1); </w:t>
      </w:r>
    </w:p>
    <w:p w:rsidR="00C75B4C" w:rsidRPr="004E06A1" w:rsidRDefault="00C75B4C" w:rsidP="00C75B4C">
      <w:pPr>
        <w:pStyle w:val="PTAufzhlung"/>
      </w:pPr>
      <w:r>
        <w:t>Fulfilment of the formal funding requirements with respect to the required minimum number of Clusters of Excellence (see Guidelines sections II.3 and II.2);</w:t>
      </w:r>
    </w:p>
    <w:p w:rsidR="00C75B4C" w:rsidRPr="004E06A1" w:rsidRDefault="00C75B4C" w:rsidP="00C75B4C">
      <w:pPr>
        <w:pStyle w:val="PTAufzhlung"/>
      </w:pPr>
      <w:r>
        <w:t>Compliance with the requirements set out in this proposal template.</w:t>
      </w:r>
    </w:p>
    <w:p w:rsidR="00E165B2" w:rsidRDefault="00C75B4C" w:rsidP="00CE4B74">
      <w:r>
        <w:t>The complete proposal (Parts A – D) must be prepared in English and German. The English ve</w:t>
      </w:r>
      <w:r>
        <w:t>r</w:t>
      </w:r>
      <w:r>
        <w:t xml:space="preserve">sion will be definitive as to content and page numbering. The proposal (Parts A – D) must be submitted </w:t>
      </w:r>
      <w:r w:rsidR="00131C48">
        <w:t xml:space="preserve">in English and German </w:t>
      </w:r>
      <w:r>
        <w:t xml:space="preserve">as 25 printed copies </w:t>
      </w:r>
      <w:r w:rsidR="00131C48">
        <w:t xml:space="preserve">each </w:t>
      </w:r>
      <w:r>
        <w:t xml:space="preserve">and electronically as a searchable PDF document on a USB stick. The data annex (Part C) must also be submitted as an Excel file (without protection). In the PDF version, please create a table of contents with jump links (for both the text of the proposal and the data annex). Please create the PDF document without password protection and without any access restrictions for reading, copying or printing. </w:t>
      </w:r>
    </w:p>
    <w:p w:rsidR="00C75B4C" w:rsidRPr="004E06A1" w:rsidRDefault="00C75B4C" w:rsidP="00CE4B74">
      <w:r>
        <w:lastRenderedPageBreak/>
        <w:t>The printed version</w:t>
      </w:r>
      <w:r w:rsidR="00D63343">
        <w:t>s</w:t>
      </w:r>
      <w:r>
        <w:t xml:space="preserve"> and the documents on the USB stick must be submitted to the </w:t>
      </w:r>
      <w:r w:rsidR="000E6E72">
        <w:t>WR H</w:t>
      </w:r>
      <w:r>
        <w:t xml:space="preserve">ead </w:t>
      </w:r>
      <w:r w:rsidR="000E6E72">
        <w:t>O</w:t>
      </w:r>
      <w:r>
        <w:t xml:space="preserve">ffice (address: </w:t>
      </w:r>
      <w:r w:rsidRPr="00753D39">
        <w:rPr>
          <w:lang w:val="en-US"/>
        </w:rPr>
        <w:t>Geschäftsstelle des Wissenschaftsrates, Stabsstelle Exzellenzstrategie, Brohler Straße 11, D-50968 Köln</w:t>
      </w:r>
      <w:r>
        <w:t xml:space="preserve">) by the cut-off deadline of noon on 10 December 2018. The electronic version and the printed version must be identical. </w:t>
      </w:r>
    </w:p>
    <w:p w:rsidR="00C75B4C" w:rsidRPr="004E06A1" w:rsidRDefault="00C75B4C" w:rsidP="00CE4B74">
      <w:r>
        <w:t>The text of the proposal (Part A) must not exceed 60 pages and the complete document must adhere to the following formatting rules: Page format DIN A4, top and bottom margin 2 cm, left and right margin 3 cm, sequential numbering (starting with section A.1. Summary), font 11 pt Arial, line spacing 1.5. The following requirements must also be observed:</w:t>
      </w:r>
    </w:p>
    <w:p w:rsidR="00C75B4C" w:rsidRPr="004E06A1" w:rsidRDefault="00C75B4C" w:rsidP="000B0854">
      <w:pPr>
        <w:pStyle w:val="PTAufzhlungohneAbstand"/>
      </w:pPr>
      <w:r>
        <w:t xml:space="preserve">The structure, numbering and naming of headings specified in the proposal template are mandatory. The explanations in italics below the headings should be deleted in order to enter the text. </w:t>
      </w:r>
    </w:p>
    <w:p w:rsidR="00C75B4C" w:rsidRPr="00CE4B74" w:rsidRDefault="00C75B4C" w:rsidP="00CB422F">
      <w:pPr>
        <w:pStyle w:val="PTAufzhlungohneAbstand"/>
      </w:pPr>
      <w:r>
        <w:t xml:space="preserve">All information required to review the overall strategy must be presented in the text of the proposal (Part A), the funding plan (Part B) and the data annex (Part C). </w:t>
      </w:r>
    </w:p>
    <w:p w:rsidR="00C75B4C" w:rsidRPr="00CE4B74" w:rsidRDefault="006C4E6B" w:rsidP="00CB422F">
      <w:pPr>
        <w:pStyle w:val="PTAufzhlungohneAbstand"/>
      </w:pPr>
      <w:r>
        <w:t>No additional annexes may be attached to the proposal other than those listed in the proposal template. In addition, no links to websites may be inserted.</w:t>
      </w:r>
    </w:p>
    <w:p w:rsidR="00C75B4C" w:rsidRPr="004E06A1" w:rsidRDefault="00C75B4C" w:rsidP="00CB422F">
      <w:pPr>
        <w:pStyle w:val="PTAufzhlungohneAbstand"/>
      </w:pPr>
      <w:r>
        <w:t xml:space="preserve">The data annex (Part C) must be produced using the </w:t>
      </w:r>
      <w:r w:rsidR="00585DED">
        <w:t>Excel-document “Model tables for the data annex (Proposal as an individual university)”</w:t>
      </w:r>
      <w:r w:rsidR="00D63343">
        <w:t>,</w:t>
      </w:r>
      <w:r w:rsidR="00585DED">
        <w:t xml:space="preserve"> available </w:t>
      </w:r>
      <w:r w:rsidR="004A3E75">
        <w:t xml:space="preserve">on the </w:t>
      </w:r>
      <w:hyperlink r:id="rId9" w:history="1">
        <w:r w:rsidR="004A3E75">
          <w:rPr>
            <w:rStyle w:val="Hyperlink"/>
          </w:rPr>
          <w:t>web page of the Wissenschaftsrat</w:t>
        </w:r>
      </w:hyperlink>
      <w:r>
        <w:t xml:space="preserve">. The formulas in this document must not be changed. More rows may be added if necessary, and/or rows which do not apply to the university may be deleted. </w:t>
      </w:r>
    </w:p>
    <w:p w:rsidR="00C75B4C" w:rsidRPr="004E06A1" w:rsidRDefault="00C75B4C" w:rsidP="00CB422F">
      <w:pPr>
        <w:pStyle w:val="PTAufzhlungohneAbstand"/>
      </w:pPr>
      <w:r>
        <w:t xml:space="preserve">Alternative font sizes may be used in tables, diagrams, footnotes and the data annex (Part C) as long as the text is clearly legible. </w:t>
      </w:r>
    </w:p>
    <w:p w:rsidR="00C75B4C" w:rsidRPr="004E06A1" w:rsidRDefault="00C75B4C" w:rsidP="00CB422F">
      <w:pPr>
        <w:pStyle w:val="PTAufzhlungohneAbstand"/>
      </w:pPr>
      <w:r>
        <w:t>The data annex (Part C) may only list papers which have already been published or d</w:t>
      </w:r>
      <w:r>
        <w:t>e</w:t>
      </w:r>
      <w:r>
        <w:t xml:space="preserve">finitively accepted for publication. </w:t>
      </w:r>
    </w:p>
    <w:p w:rsidR="007247EC" w:rsidRDefault="00C75B4C" w:rsidP="0036442B">
      <w:pPr>
        <w:pStyle w:val="PTAufzhlungohneAbstand"/>
        <w:spacing w:after="120"/>
      </w:pPr>
      <w:r>
        <w:t>The proposal must be signed by the head of the university. For the electronic version, a digitised signature may be used. For the printed version, please supply one copy with the original signature.</w:t>
      </w:r>
    </w:p>
    <w:p w:rsidR="00C75B4C" w:rsidRPr="004E06A1" w:rsidRDefault="00C75B4C" w:rsidP="00CE4B74">
      <w:pPr>
        <w:spacing w:after="360"/>
      </w:pPr>
      <w:r>
        <w:t>Deviations from the formal requirements may result in a proposal being excluded from the pr</w:t>
      </w:r>
      <w:r>
        <w:t>o</w:t>
      </w:r>
      <w:r>
        <w:t>cess.</w:t>
      </w:r>
    </w:p>
    <w:tbl>
      <w:tblPr>
        <w:tblW w:w="0" w:type="auto"/>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53"/>
      </w:tblGrid>
      <w:tr w:rsidR="00C75B4C" w:rsidRPr="004E06A1" w:rsidTr="00C75B4C">
        <w:trPr>
          <w:trHeight w:val="3214"/>
        </w:trPr>
        <w:tc>
          <w:tcPr>
            <w:tcW w:w="9053" w:type="dxa"/>
            <w:vAlign w:val="center"/>
          </w:tcPr>
          <w:p w:rsidR="00C75B4C" w:rsidRPr="004E06A1" w:rsidRDefault="00C75B4C" w:rsidP="00C75B4C">
            <w:pPr>
              <w:ind w:left="31"/>
            </w:pPr>
            <w:r>
              <w:t xml:space="preserve">A separate </w:t>
            </w:r>
            <w:r>
              <w:rPr>
                <w:b/>
              </w:rPr>
              <w:t>covering letter from the responsible ministry</w:t>
            </w:r>
            <w:r>
              <w:t xml:space="preserve"> (in German) must be attached to the proposal and must include the following information: </w:t>
            </w:r>
          </w:p>
          <w:p w:rsidR="00C75B4C" w:rsidRPr="004E06A1" w:rsidRDefault="00C75B4C" w:rsidP="00C75B4C">
            <w:pPr>
              <w:pStyle w:val="PTAufzhlung"/>
              <w:ind w:left="599"/>
            </w:pPr>
            <w:r>
              <w:t>Endorsement of the proposal and the associated overall strategy</w:t>
            </w:r>
          </w:p>
          <w:p w:rsidR="00C75B4C" w:rsidRPr="004E06A1" w:rsidRDefault="00C75B4C" w:rsidP="00C75B4C">
            <w:pPr>
              <w:pStyle w:val="PTAufzhlung"/>
              <w:ind w:left="599"/>
            </w:pPr>
            <w:r>
              <w:t>Undertaking to provide co-funding (25</w:t>
            </w:r>
            <w:r w:rsidR="00F36D11">
              <w:t xml:space="preserve"> </w:t>
            </w:r>
            <w:r>
              <w:t xml:space="preserve">% of proposal total) </w:t>
            </w:r>
          </w:p>
          <w:p w:rsidR="00C75B4C" w:rsidRPr="004E06A1" w:rsidRDefault="00C75B4C" w:rsidP="00C75B4C">
            <w:pPr>
              <w:pStyle w:val="PTAufzhlung"/>
              <w:ind w:left="599"/>
            </w:pPr>
            <w:r>
              <w:t>Confirmation that the objectives of the overall strategy are in harmony with the federal state’s higher education policy objectives</w:t>
            </w:r>
          </w:p>
          <w:p w:rsidR="00C75B4C" w:rsidRPr="004E06A1" w:rsidRDefault="00C75B4C" w:rsidP="005D33A6">
            <w:pPr>
              <w:pStyle w:val="PTAufzhlung"/>
              <w:ind w:left="599"/>
            </w:pPr>
            <w:r>
              <w:t>Confirmation that the overall strategy is in harmony with the regulations in place in the federal state, and</w:t>
            </w:r>
            <w:r w:rsidR="00F81965">
              <w:t>,</w:t>
            </w:r>
            <w:r>
              <w:t xml:space="preserve"> if applicable, plans to create the necessary legal framework</w:t>
            </w:r>
          </w:p>
        </w:tc>
      </w:tr>
    </w:tbl>
    <w:p w:rsidR="007C17BF" w:rsidRDefault="007C17BF" w:rsidP="00C75B4C">
      <w:pPr>
        <w:rPr>
          <w:b/>
        </w:rPr>
      </w:pPr>
    </w:p>
    <w:p w:rsidR="000320EA" w:rsidRDefault="000320EA" w:rsidP="00C75B4C">
      <w:pPr>
        <w:rPr>
          <w:b/>
        </w:rPr>
      </w:pPr>
    </w:p>
    <w:p w:rsidR="00C75B4C" w:rsidRPr="002D79AB" w:rsidRDefault="00C75B4C" w:rsidP="00707E0C">
      <w:pPr>
        <w:pStyle w:val="berschrift2"/>
        <w:pageBreakBefore/>
      </w:pPr>
      <w:r>
        <w:lastRenderedPageBreak/>
        <w:t>Undertakings</w:t>
      </w:r>
    </w:p>
    <w:p w:rsidR="00CE4B74" w:rsidRPr="002D79AB" w:rsidRDefault="00CE4B74" w:rsidP="00CE4B74">
      <w:r>
        <w:t>By submitting the proposal in the Universities of Excellence funding line, the applicant university undertakes</w:t>
      </w:r>
    </w:p>
    <w:p w:rsidR="00CE4B74" w:rsidRPr="002D79AB" w:rsidRDefault="00CE4B74" w:rsidP="00CE4B74">
      <w:pPr>
        <w:pStyle w:val="PTAufzhlungohneAbstand"/>
        <w:ind w:left="568" w:hanging="284"/>
      </w:pPr>
      <w:r>
        <w:t>to comply with the DFG rules on good scientific practice (GSP);</w:t>
      </w:r>
    </w:p>
    <w:p w:rsidR="00CE4B74" w:rsidRPr="002D79AB" w:rsidRDefault="00CE4B74" w:rsidP="00CE4B74">
      <w:pPr>
        <w:pStyle w:val="PTAufzhlungohneAbstand"/>
        <w:ind w:left="568" w:hanging="284"/>
      </w:pPr>
      <w:r>
        <w:t>to report to</w:t>
      </w:r>
      <w:r w:rsidR="00F4759F">
        <w:t xml:space="preserve"> the</w:t>
      </w:r>
      <w:r>
        <w:t xml:space="preserve"> WR </w:t>
      </w:r>
      <w:r w:rsidR="000E6E72">
        <w:t>H</w:t>
      </w:r>
      <w:r>
        <w:t xml:space="preserve">ead </w:t>
      </w:r>
      <w:r w:rsidR="000E6E72">
        <w:t>O</w:t>
      </w:r>
      <w:r>
        <w:t>ffice during the course of the evaluation on the progress of i</w:t>
      </w:r>
      <w:r>
        <w:t>m</w:t>
      </w:r>
      <w:r>
        <w:t>plementation of the overall strategy; more information about this will follow;</w:t>
      </w:r>
    </w:p>
    <w:p w:rsidR="00CE4B74" w:rsidRPr="002D79AB" w:rsidRDefault="00CE4B74" w:rsidP="00CE4B74">
      <w:pPr>
        <w:pStyle w:val="PTAufzhlungohneAbstand"/>
        <w:ind w:left="568" w:hanging="284"/>
      </w:pPr>
      <w:r>
        <w:t>to use the approved funds solely for the purposeful implementation of the funded overall strategy;</w:t>
      </w:r>
    </w:p>
    <w:p w:rsidR="00CE4B74" w:rsidRPr="002D79AB" w:rsidRDefault="005A7B9C" w:rsidP="00CE4B74">
      <w:pPr>
        <w:pStyle w:val="PTAufzhlungohneAbstand"/>
        <w:spacing w:after="120"/>
        <w:ind w:left="568" w:hanging="284"/>
      </w:pPr>
      <w:r>
        <w:t>to hold regular discussions with funding bodies in accordance with Section 5 (2) of the ‘E</w:t>
      </w:r>
      <w:r>
        <w:t>x</w:t>
      </w:r>
      <w:r>
        <w:t>cellence Strategy’ administrative agreement of 16 June 2016 on progress made, the use of additional funds and further planning.</w:t>
      </w:r>
    </w:p>
    <w:p w:rsidR="00CE4B74" w:rsidRPr="002D79AB" w:rsidRDefault="00CE4B74" w:rsidP="00CE4B74">
      <w:r>
        <w:t>Furthermore, by submitting the proposal, the university consents to the data required to process the proposal being electronically stored and processed, assessed for evaluative and statistical purposes, and, as part of the review and decision-making process, made available to experts, the Committee of Experts and the Excellence Commission by</w:t>
      </w:r>
      <w:r w:rsidR="00F4759F">
        <w:t xml:space="preserve"> the</w:t>
      </w:r>
      <w:r>
        <w:t xml:space="preserve"> WR </w:t>
      </w:r>
      <w:r w:rsidR="000E6E72">
        <w:t>H</w:t>
      </w:r>
      <w:r>
        <w:t xml:space="preserve">ead </w:t>
      </w:r>
      <w:r w:rsidR="000E6E72">
        <w:t>O</w:t>
      </w:r>
      <w:r>
        <w:t xml:space="preserve">ffice. </w:t>
      </w:r>
    </w:p>
    <w:p w:rsidR="00CE4B74" w:rsidRPr="00CE4B74" w:rsidRDefault="00CE4B74" w:rsidP="00CE4B74">
      <w:r>
        <w:t>If the proposal is approved, the university agrees that the title of the overall strategy, the name of the funded university and</w:t>
      </w:r>
      <w:r w:rsidR="00C3693C">
        <w:t>,</w:t>
      </w:r>
      <w:r>
        <w:t xml:space="preserve"> if applicable</w:t>
      </w:r>
      <w:r w:rsidR="00C3693C">
        <w:t>,</w:t>
      </w:r>
      <w:r>
        <w:t xml:space="preserve"> the cooperation partners or partner institutions may be published, and that the information supplied in the proposal may be used for statistical data evaluation purposes and published as part of the programme evaluation. </w:t>
      </w:r>
    </w:p>
    <w:p w:rsidR="00CE4B74" w:rsidRPr="004E06A1" w:rsidRDefault="00CE4B74" w:rsidP="00C75B4C"/>
    <w:p w:rsidR="00C75B4C" w:rsidRPr="0028518B" w:rsidRDefault="00C75B4C" w:rsidP="0028518B">
      <w:pPr>
        <w:pStyle w:val="berschrift2"/>
      </w:pPr>
      <w:r>
        <w:t>Further Information</w:t>
      </w:r>
    </w:p>
    <w:p w:rsidR="00C75B4C" w:rsidRPr="004E06A1" w:rsidRDefault="00C75B4C" w:rsidP="00C75B4C">
      <w:pPr>
        <w:rPr>
          <w:i/>
        </w:rPr>
      </w:pPr>
      <w:r>
        <w:t xml:space="preserve">Web page of the </w:t>
      </w:r>
      <w:r w:rsidR="0096524F">
        <w:t>WR</w:t>
      </w:r>
      <w:r>
        <w:t xml:space="preserve"> on the Excellence Strategy programme:</w:t>
      </w:r>
      <w:r w:rsidR="00A55457">
        <w:t xml:space="preserve"> </w:t>
      </w:r>
      <w:r>
        <w:br/>
      </w:r>
      <w:hyperlink r:id="rId10" w:history="1">
        <w:r>
          <w:rPr>
            <w:rStyle w:val="Hyperlink"/>
            <w:i/>
          </w:rPr>
          <w:t>https://www.wissenschaftsrat.de/en/fields-of-activity/excellence_strategy.html</w:t>
        </w:r>
      </w:hyperlink>
    </w:p>
    <w:p w:rsidR="00C75B4C" w:rsidRPr="004E06A1" w:rsidRDefault="00C75B4C" w:rsidP="00C75B4C">
      <w:r>
        <w:t xml:space="preserve">Contact persons at the </w:t>
      </w:r>
      <w:r w:rsidR="0096524F">
        <w:t xml:space="preserve">WR </w:t>
      </w:r>
      <w:r w:rsidR="000E6E72">
        <w:t>H</w:t>
      </w:r>
      <w:r>
        <w:t xml:space="preserve">ead </w:t>
      </w:r>
      <w:r w:rsidR="000E6E72">
        <w:t>O</w:t>
      </w:r>
      <w:r>
        <w:t>ffice:</w:t>
      </w:r>
    </w:p>
    <w:p w:rsidR="00C75B4C" w:rsidRPr="004E06A1" w:rsidRDefault="00C75B4C" w:rsidP="00C75B4C">
      <w:pPr>
        <w:rPr>
          <w:b/>
        </w:rPr>
      </w:pPr>
      <w:r>
        <w:rPr>
          <w:b/>
        </w:rPr>
        <w:t>For the overall Excellence Strategy programme:</w:t>
      </w:r>
    </w:p>
    <w:p w:rsidR="003C7E24" w:rsidRPr="00532441" w:rsidRDefault="00C75B4C" w:rsidP="005569CF">
      <w:pPr>
        <w:spacing w:after="0"/>
        <w:rPr>
          <w:lang w:val="de-DE"/>
        </w:rPr>
      </w:pPr>
      <w:r w:rsidRPr="00532441">
        <w:rPr>
          <w:lang w:val="de-DE"/>
        </w:rPr>
        <w:t>Dr. Inka Spang-Grau, +49 (0)221 3776-281, spang-grau(at)wissenschaftsrat.de</w:t>
      </w:r>
    </w:p>
    <w:p w:rsidR="00C75B4C" w:rsidRPr="00532441" w:rsidRDefault="00C75B4C" w:rsidP="005569CF">
      <w:pPr>
        <w:rPr>
          <w:lang w:val="de-DE"/>
        </w:rPr>
      </w:pPr>
      <w:r w:rsidRPr="00532441">
        <w:rPr>
          <w:lang w:val="de-DE"/>
        </w:rPr>
        <w:t>Dr. Verena Witte, +49 (0)221 3776-217, witte(at)wissenschaftsrat.de</w:t>
      </w:r>
    </w:p>
    <w:p w:rsidR="00C75B4C" w:rsidRPr="004E06A1" w:rsidRDefault="00C75B4C" w:rsidP="00C75B4C">
      <w:pPr>
        <w:rPr>
          <w:b/>
        </w:rPr>
      </w:pPr>
      <w:r>
        <w:rPr>
          <w:b/>
        </w:rPr>
        <w:t>For the Universities of Excellence funding line:</w:t>
      </w:r>
    </w:p>
    <w:p w:rsidR="009C6F29" w:rsidRPr="00532441" w:rsidRDefault="009C6F29" w:rsidP="005569CF">
      <w:pPr>
        <w:spacing w:after="0"/>
        <w:rPr>
          <w:lang w:val="de-DE"/>
        </w:rPr>
      </w:pPr>
      <w:r w:rsidRPr="00532441">
        <w:rPr>
          <w:lang w:val="de-DE"/>
        </w:rPr>
        <w:t>Dr. Jessica Chromik, +49 (0)221 3776-272, chromik(at)wissenschaftsrat.de</w:t>
      </w:r>
    </w:p>
    <w:p w:rsidR="003C7E24" w:rsidRPr="00532441" w:rsidRDefault="00C75B4C" w:rsidP="005569CF">
      <w:pPr>
        <w:spacing w:after="0"/>
        <w:rPr>
          <w:lang w:val="de-DE"/>
        </w:rPr>
      </w:pPr>
      <w:r w:rsidRPr="00532441">
        <w:rPr>
          <w:lang w:val="de-DE"/>
        </w:rPr>
        <w:t xml:space="preserve">Regina Immel, +49 (0)221 3776-250, immel(at)wissenschaftsrat.de </w:t>
      </w:r>
    </w:p>
    <w:p w:rsidR="003C7E24" w:rsidRPr="00532441" w:rsidRDefault="00C75B4C" w:rsidP="005569CF">
      <w:pPr>
        <w:spacing w:after="0"/>
        <w:rPr>
          <w:lang w:val="de-DE"/>
        </w:rPr>
      </w:pPr>
      <w:r w:rsidRPr="00532441">
        <w:rPr>
          <w:lang w:val="de-DE"/>
        </w:rPr>
        <w:t xml:space="preserve">Dr. Christine Radtki-Jansen, +49 (0)221 3776-255, radtki(at)wissenschaftsrat.de </w:t>
      </w:r>
    </w:p>
    <w:p w:rsidR="00C75B4C" w:rsidRPr="00532441" w:rsidRDefault="00C75B4C" w:rsidP="005569CF">
      <w:pPr>
        <w:spacing w:after="0"/>
        <w:rPr>
          <w:lang w:val="de-DE"/>
        </w:rPr>
      </w:pPr>
      <w:r w:rsidRPr="00532441">
        <w:rPr>
          <w:lang w:val="de-DE"/>
        </w:rPr>
        <w:t>Dr. Gerlind Rüve, +49 (0)221 3776-232, rueve(at)wissenschaftsrat.de</w:t>
      </w:r>
    </w:p>
    <w:p w:rsidR="00B264DE" w:rsidRPr="00532441" w:rsidRDefault="00B264DE" w:rsidP="00C75B4C">
      <w:pPr>
        <w:rPr>
          <w:lang w:val="de-DE"/>
        </w:rPr>
      </w:pPr>
    </w:p>
    <w:p w:rsidR="000320EA" w:rsidRPr="00532441" w:rsidRDefault="000320EA">
      <w:pPr>
        <w:spacing w:after="0"/>
        <w:rPr>
          <w:lang w:val="de-DE"/>
        </w:rPr>
      </w:pPr>
      <w:r w:rsidRPr="00532441">
        <w:rPr>
          <w:lang w:val="de-DE"/>
        </w:rPr>
        <w:br w:type="page"/>
      </w:r>
    </w:p>
    <w:p w:rsidR="00CE63AF" w:rsidRPr="004E06A1" w:rsidRDefault="00CE63AF" w:rsidP="00CE63AF">
      <w:pPr>
        <w:jc w:val="center"/>
        <w:rPr>
          <w:b/>
          <w:sz w:val="28"/>
          <w:szCs w:val="28"/>
        </w:rPr>
      </w:pPr>
      <w:r>
        <w:rPr>
          <w:b/>
          <w:sz w:val="28"/>
          <w:szCs w:val="28"/>
        </w:rPr>
        <w:lastRenderedPageBreak/>
        <w:t>Excellence Strategy of the Federal and State Governments</w:t>
      </w:r>
    </w:p>
    <w:p w:rsidR="00CE63AF" w:rsidRPr="004E06A1" w:rsidRDefault="00CE63AF" w:rsidP="00CE63AF">
      <w:pPr>
        <w:jc w:val="center"/>
        <w:rPr>
          <w:b/>
          <w:sz w:val="28"/>
          <w:szCs w:val="28"/>
        </w:rPr>
      </w:pPr>
    </w:p>
    <w:p w:rsidR="00CE63AF" w:rsidRPr="004E06A1" w:rsidRDefault="00CE63AF" w:rsidP="00CE63AF">
      <w:pPr>
        <w:jc w:val="center"/>
        <w:rPr>
          <w:b/>
          <w:sz w:val="28"/>
          <w:szCs w:val="28"/>
        </w:rPr>
      </w:pPr>
      <w:r>
        <w:rPr>
          <w:b/>
          <w:sz w:val="28"/>
          <w:szCs w:val="28"/>
        </w:rPr>
        <w:t>Universities of Excellence Funding Line</w:t>
      </w:r>
    </w:p>
    <w:p w:rsidR="00CE63AF" w:rsidRPr="004E06A1" w:rsidRDefault="00CE63AF" w:rsidP="00CE63AF">
      <w:pPr>
        <w:jc w:val="center"/>
        <w:rPr>
          <w:b/>
          <w:sz w:val="28"/>
          <w:szCs w:val="28"/>
        </w:rPr>
      </w:pPr>
    </w:p>
    <w:p w:rsidR="00CE63AF" w:rsidRPr="004E06A1" w:rsidRDefault="00CE63AF" w:rsidP="00CE63AF">
      <w:pPr>
        <w:jc w:val="center"/>
        <w:rPr>
          <w:b/>
          <w:sz w:val="28"/>
          <w:szCs w:val="28"/>
        </w:rPr>
      </w:pPr>
    </w:p>
    <w:p w:rsidR="00CE63AF" w:rsidRPr="009041CD" w:rsidRDefault="00CE63AF" w:rsidP="00CE63AF">
      <w:pPr>
        <w:jc w:val="center"/>
        <w:rPr>
          <w:b/>
          <w:i/>
          <w:sz w:val="28"/>
          <w:szCs w:val="28"/>
        </w:rPr>
      </w:pPr>
      <w:r>
        <w:rPr>
          <w:b/>
          <w:i/>
          <w:sz w:val="28"/>
          <w:szCs w:val="28"/>
        </w:rPr>
        <w:t>[Title of overall strategy]</w:t>
      </w:r>
    </w:p>
    <w:p w:rsidR="00CE63AF" w:rsidRPr="009041CD" w:rsidRDefault="00CE63AF" w:rsidP="00CE63AF">
      <w:pPr>
        <w:jc w:val="center"/>
        <w:rPr>
          <w:b/>
          <w:i/>
          <w:sz w:val="28"/>
          <w:szCs w:val="28"/>
        </w:rPr>
      </w:pPr>
    </w:p>
    <w:p w:rsidR="00C75B4C" w:rsidRPr="009041CD" w:rsidRDefault="00CE63AF" w:rsidP="00CE63AF">
      <w:pPr>
        <w:jc w:val="center"/>
        <w:rPr>
          <w:b/>
          <w:i/>
          <w:sz w:val="28"/>
          <w:szCs w:val="28"/>
        </w:rPr>
      </w:pPr>
      <w:r>
        <w:rPr>
          <w:b/>
          <w:i/>
          <w:sz w:val="28"/>
          <w:szCs w:val="28"/>
        </w:rPr>
        <w:t>[Name of university]</w:t>
      </w:r>
    </w:p>
    <w:p w:rsidR="00C75B4C" w:rsidRPr="004E06A1" w:rsidRDefault="00C75B4C"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CE63AF">
      <w:pPr>
        <w:spacing w:after="0"/>
      </w:pPr>
    </w:p>
    <w:p w:rsidR="00CE63AF" w:rsidRPr="004E06A1" w:rsidRDefault="00CE63AF" w:rsidP="00D82912">
      <w:pPr>
        <w:jc w:val="center"/>
      </w:pPr>
      <w:r>
        <w:t>Commencement of funding 1 November 2019</w:t>
      </w:r>
    </w:p>
    <w:p w:rsidR="00CE63AF" w:rsidRPr="004E06A1" w:rsidRDefault="00CE63AF" w:rsidP="00CE63AF">
      <w:pPr>
        <w:spacing w:after="0"/>
        <w:jc w:val="center"/>
        <w:rPr>
          <w:b/>
          <w:sz w:val="28"/>
          <w:szCs w:val="28"/>
        </w:rPr>
      </w:pPr>
      <w:r>
        <w:rPr>
          <w:b/>
          <w:sz w:val="28"/>
          <w:szCs w:val="28"/>
        </w:rPr>
        <w:lastRenderedPageBreak/>
        <w:t>Overall Strategy</w:t>
      </w:r>
    </w:p>
    <w:p w:rsidR="00CE63AF" w:rsidRPr="004E06A1" w:rsidRDefault="00CE63AF" w:rsidP="00CE63AF">
      <w:pPr>
        <w:spacing w:after="0"/>
        <w:jc w:val="center"/>
        <w:rPr>
          <w:b/>
          <w:sz w:val="28"/>
          <w:szCs w:val="28"/>
        </w:rPr>
      </w:pPr>
      <w:r>
        <w:rPr>
          <w:b/>
          <w:sz w:val="28"/>
          <w:szCs w:val="28"/>
        </w:rPr>
        <w:t>for Funding in the Excellence Strategy of the Federal and State Governments</w:t>
      </w:r>
    </w:p>
    <w:p w:rsidR="00CE63AF" w:rsidRPr="004E06A1" w:rsidRDefault="00CE63AF" w:rsidP="00CE63AF">
      <w:pPr>
        <w:spacing w:after="0"/>
        <w:jc w:val="center"/>
        <w:rPr>
          <w:b/>
          <w:sz w:val="28"/>
          <w:szCs w:val="28"/>
        </w:rPr>
      </w:pPr>
    </w:p>
    <w:p w:rsidR="00CE63AF" w:rsidRPr="009041CD" w:rsidRDefault="00CE63AF" w:rsidP="00CE63AF">
      <w:pPr>
        <w:spacing w:after="0"/>
        <w:jc w:val="center"/>
        <w:rPr>
          <w:b/>
          <w:i/>
          <w:sz w:val="28"/>
          <w:szCs w:val="28"/>
        </w:rPr>
      </w:pPr>
      <w:r>
        <w:rPr>
          <w:b/>
          <w:i/>
          <w:sz w:val="28"/>
          <w:szCs w:val="28"/>
        </w:rPr>
        <w:t>[Title of overall strategy]</w:t>
      </w:r>
    </w:p>
    <w:p w:rsidR="00CE63AF" w:rsidRDefault="00CE63AF" w:rsidP="00CE63AF">
      <w:pPr>
        <w:spacing w:after="0"/>
      </w:pPr>
    </w:p>
    <w:p w:rsidR="007C17BF" w:rsidRPr="004E06A1" w:rsidRDefault="007C17BF" w:rsidP="00CE63AF">
      <w:pPr>
        <w:spacing w:after="0"/>
      </w:pPr>
    </w:p>
    <w:p w:rsidR="00CE63AF" w:rsidRDefault="00CE63AF" w:rsidP="00CE63AF">
      <w:pPr>
        <w:spacing w:after="0"/>
      </w:pPr>
    </w:p>
    <w:p w:rsidR="007C17BF" w:rsidRDefault="007C17BF" w:rsidP="00CE63AF">
      <w:pPr>
        <w:spacing w:after="0"/>
      </w:pPr>
    </w:p>
    <w:p w:rsidR="007C17BF" w:rsidRPr="004E06A1" w:rsidRDefault="007C17BF" w:rsidP="00CE63AF">
      <w:pPr>
        <w:spacing w:after="0"/>
      </w:pPr>
    </w:p>
    <w:p w:rsidR="00CE63AF" w:rsidRPr="009041CD" w:rsidRDefault="00CE63AF" w:rsidP="00CE63AF">
      <w:pPr>
        <w:spacing w:after="0"/>
        <w:rPr>
          <w:b/>
          <w:i/>
        </w:rPr>
      </w:pPr>
      <w:r>
        <w:rPr>
          <w:b/>
          <w:i/>
        </w:rPr>
        <w:t>[Name of university]</w:t>
      </w:r>
    </w:p>
    <w:tbl>
      <w:tblPr>
        <w:tblW w:w="5000" w:type="pct"/>
        <w:tblBorders>
          <w:insideH w:val="single" w:sz="4" w:space="0" w:color="auto"/>
        </w:tblBorders>
        <w:tblLayout w:type="fixed"/>
        <w:tblCellMar>
          <w:left w:w="0" w:type="dxa"/>
          <w:right w:w="0" w:type="dxa"/>
        </w:tblCellMar>
        <w:tblLook w:val="0000" w:firstRow="0" w:lastRow="0" w:firstColumn="0" w:lastColumn="0" w:noHBand="0" w:noVBand="0"/>
      </w:tblPr>
      <w:tblGrid>
        <w:gridCol w:w="3880"/>
        <w:gridCol w:w="447"/>
        <w:gridCol w:w="4743"/>
      </w:tblGrid>
      <w:tr w:rsidR="00CE63AF" w:rsidRPr="004E06A1" w:rsidTr="00C82AF7">
        <w:trPr>
          <w:trHeight w:val="512"/>
        </w:trPr>
        <w:tc>
          <w:tcPr>
            <w:tcW w:w="3686" w:type="dxa"/>
          </w:tcPr>
          <w:p w:rsidR="00CE63AF" w:rsidRPr="004E06A1" w:rsidRDefault="00CE63AF" w:rsidP="00CE63AF">
            <w:pPr>
              <w:spacing w:after="0"/>
              <w:rPr>
                <w:b/>
                <w:highlight w:val="lightGray"/>
              </w:rPr>
            </w:pPr>
            <w:r w:rsidRPr="004E06A1">
              <w:rPr>
                <w:b/>
                <w:highlight w:val="lightGray"/>
              </w:rPr>
              <w:fldChar w:fldCharType="begin">
                <w:ffData>
                  <w:name w:val="Text10"/>
                  <w:enabled/>
                  <w:calcOnExit w:val="0"/>
                  <w:textInput>
                    <w:default w:val="Name and signature"/>
                  </w:textInput>
                </w:ffData>
              </w:fldChar>
            </w:r>
            <w:r w:rsidRPr="004E06A1">
              <w:rPr>
                <w:b/>
                <w:highlight w:val="lightGray"/>
              </w:rPr>
              <w:instrText xml:space="preserve"> FORMTEXT </w:instrText>
            </w:r>
            <w:r w:rsidR="00FE44D3">
              <w:rPr>
                <w:b/>
                <w:highlight w:val="lightGray"/>
              </w:rPr>
            </w:r>
            <w:r w:rsidR="00FE44D3">
              <w:rPr>
                <w:b/>
                <w:highlight w:val="lightGray"/>
              </w:rPr>
              <w:fldChar w:fldCharType="separate"/>
            </w:r>
            <w:r w:rsidRPr="004E06A1">
              <w:rPr>
                <w:b/>
                <w:highlight w:val="lightGray"/>
              </w:rPr>
              <w:fldChar w:fldCharType="end"/>
            </w:r>
          </w:p>
        </w:tc>
        <w:tc>
          <w:tcPr>
            <w:tcW w:w="425" w:type="dxa"/>
            <w:tcBorders>
              <w:top w:val="nil"/>
              <w:bottom w:val="nil"/>
            </w:tcBorders>
          </w:tcPr>
          <w:p w:rsidR="00CE63AF" w:rsidRPr="004E06A1" w:rsidRDefault="00CE63AF" w:rsidP="00CE63AF">
            <w:pPr>
              <w:spacing w:after="0"/>
              <w:rPr>
                <w:b/>
                <w:highlight w:val="lightGray"/>
              </w:rPr>
            </w:pPr>
          </w:p>
        </w:tc>
        <w:tc>
          <w:tcPr>
            <w:tcW w:w="4506" w:type="dxa"/>
          </w:tcPr>
          <w:p w:rsidR="00CE63AF" w:rsidRPr="004E06A1" w:rsidRDefault="00CE63AF" w:rsidP="00CE63AF">
            <w:pPr>
              <w:spacing w:after="0"/>
              <w:rPr>
                <w:b/>
                <w:highlight w:val="lightGray"/>
              </w:rPr>
            </w:pPr>
          </w:p>
        </w:tc>
      </w:tr>
      <w:tr w:rsidR="00CE63AF" w:rsidRPr="004E06A1" w:rsidTr="00C82AF7">
        <w:trPr>
          <w:trHeight w:val="512"/>
        </w:trPr>
        <w:tc>
          <w:tcPr>
            <w:tcW w:w="3686" w:type="dxa"/>
          </w:tcPr>
          <w:p w:rsidR="00CE63AF" w:rsidRPr="004E06A1" w:rsidRDefault="00CE63AF" w:rsidP="00CE63AF">
            <w:pPr>
              <w:spacing w:after="0"/>
              <w:rPr>
                <w:b/>
                <w:highlight w:val="lightGray"/>
              </w:rPr>
            </w:pPr>
            <w:r>
              <w:rPr>
                <w:b/>
              </w:rPr>
              <w:t>Place, date</w:t>
            </w:r>
            <w:r w:rsidRPr="004E06A1">
              <w:rPr>
                <w:b/>
                <w:highlight w:val="lightGray"/>
              </w:rPr>
              <w:fldChar w:fldCharType="begin">
                <w:ffData>
                  <w:name w:val="Text10"/>
                  <w:enabled/>
                  <w:calcOnExit w:val="0"/>
                  <w:textInput>
                    <w:default w:val="Name and signature"/>
                  </w:textInput>
                </w:ffData>
              </w:fldChar>
            </w:r>
            <w:r w:rsidRPr="004E06A1">
              <w:rPr>
                <w:b/>
                <w:highlight w:val="lightGray"/>
              </w:rPr>
              <w:instrText xml:space="preserve"> FORMTEXT </w:instrText>
            </w:r>
            <w:r w:rsidR="00FE44D3">
              <w:rPr>
                <w:b/>
                <w:highlight w:val="lightGray"/>
              </w:rPr>
            </w:r>
            <w:r w:rsidR="00FE44D3">
              <w:rPr>
                <w:b/>
                <w:highlight w:val="lightGray"/>
              </w:rPr>
              <w:fldChar w:fldCharType="separate"/>
            </w:r>
            <w:r w:rsidRPr="004E06A1">
              <w:rPr>
                <w:b/>
                <w:highlight w:val="lightGray"/>
              </w:rPr>
              <w:fldChar w:fldCharType="end"/>
            </w:r>
          </w:p>
        </w:tc>
        <w:tc>
          <w:tcPr>
            <w:tcW w:w="425" w:type="dxa"/>
            <w:tcBorders>
              <w:top w:val="nil"/>
              <w:bottom w:val="nil"/>
            </w:tcBorders>
          </w:tcPr>
          <w:p w:rsidR="00CE63AF" w:rsidRPr="004E06A1" w:rsidRDefault="00CE63AF" w:rsidP="00CE63AF">
            <w:pPr>
              <w:spacing w:after="0"/>
              <w:rPr>
                <w:b/>
                <w:highlight w:val="lightGray"/>
              </w:rPr>
            </w:pPr>
          </w:p>
        </w:tc>
        <w:tc>
          <w:tcPr>
            <w:tcW w:w="4506" w:type="dxa"/>
          </w:tcPr>
          <w:p w:rsidR="00CE63AF" w:rsidRPr="007C17BF" w:rsidRDefault="00CE63AF" w:rsidP="00CE63AF">
            <w:pPr>
              <w:spacing w:after="0"/>
              <w:rPr>
                <w:b/>
              </w:rPr>
            </w:pPr>
            <w:r>
              <w:rPr>
                <w:b/>
              </w:rPr>
              <w:t xml:space="preserve">Name and signature </w:t>
            </w:r>
          </w:p>
          <w:p w:rsidR="00CE63AF" w:rsidRPr="007C17BF" w:rsidRDefault="00CE63AF" w:rsidP="00CE63AF">
            <w:pPr>
              <w:spacing w:after="0"/>
              <w:rPr>
                <w:b/>
              </w:rPr>
            </w:pPr>
            <w:r>
              <w:rPr>
                <w:b/>
              </w:rPr>
              <w:t>Rector or President</w:t>
            </w:r>
          </w:p>
          <w:p w:rsidR="00CE63AF" w:rsidRPr="009041CD" w:rsidRDefault="00CE63AF" w:rsidP="00CE63AF">
            <w:pPr>
              <w:spacing w:after="0"/>
              <w:rPr>
                <w:highlight w:val="lightGray"/>
              </w:rPr>
            </w:pPr>
            <w:r>
              <w:t>&lt;Please submit one copy with original signature&gt;</w:t>
            </w:r>
          </w:p>
        </w:tc>
      </w:tr>
    </w:tbl>
    <w:p w:rsidR="00CE63AF" w:rsidRPr="004E06A1" w:rsidRDefault="00CE63AF" w:rsidP="00CE63AF">
      <w:pPr>
        <w:spacing w:after="0"/>
        <w:rPr>
          <w:b/>
        </w:rPr>
      </w:pPr>
    </w:p>
    <w:p w:rsidR="00CE63AF" w:rsidRPr="004E06A1" w:rsidRDefault="00CE63AF" w:rsidP="00CE63AF">
      <w:pPr>
        <w:spacing w:after="0"/>
        <w:rPr>
          <w:b/>
        </w:rPr>
      </w:pPr>
    </w:p>
    <w:p w:rsidR="00CE63AF" w:rsidRPr="004E06A1" w:rsidRDefault="00CE63AF" w:rsidP="00CE63AF">
      <w:pPr>
        <w:spacing w:after="0"/>
        <w:rPr>
          <w:b/>
        </w:rPr>
      </w:pPr>
    </w:p>
    <w:p w:rsidR="00CE63AF" w:rsidRPr="004E06A1" w:rsidRDefault="00CE63AF">
      <w:pPr>
        <w:spacing w:after="0"/>
        <w:rPr>
          <w:b/>
        </w:rPr>
      </w:pPr>
      <w:r>
        <w:br w:type="page"/>
      </w:r>
    </w:p>
    <w:p w:rsidR="00CC2033" w:rsidRPr="004E06A1" w:rsidRDefault="00FF45CD" w:rsidP="00CC2033">
      <w:pPr>
        <w:pStyle w:val="berschrift1"/>
      </w:pPr>
      <w:r>
        <w:lastRenderedPageBreak/>
        <w:t xml:space="preserve">Brief profile of the university </w:t>
      </w:r>
    </w:p>
    <w:p w:rsidR="00AC300D" w:rsidRPr="004E06A1" w:rsidRDefault="00CC2033" w:rsidP="00AC300D">
      <w:r>
        <w:rPr>
          <w:b/>
        </w:rPr>
        <w:t>Established in (year):</w:t>
      </w:r>
      <w:r>
        <w:t xml:space="preserve"> [yyyy]</w:t>
      </w:r>
    </w:p>
    <w:p w:rsidR="00AC300D" w:rsidRPr="004E06A1" w:rsidRDefault="00CC2033" w:rsidP="00EE13C0">
      <w:pPr>
        <w:spacing w:after="0"/>
      </w:pPr>
      <w:r>
        <w:t xml:space="preserve">[Number] </w:t>
      </w:r>
      <w:r w:rsidR="00C735F4">
        <w:rPr>
          <w:b/>
        </w:rPr>
        <w:t>A</w:t>
      </w:r>
      <w:r w:rsidR="00FD517E">
        <w:rPr>
          <w:b/>
        </w:rPr>
        <w:t xml:space="preserve">cademic </w:t>
      </w:r>
      <w:r>
        <w:rPr>
          <w:b/>
        </w:rPr>
        <w:t>structural units (e.g. faculties):</w:t>
      </w:r>
      <w:r>
        <w:t xml:space="preserve"> [Names] |</w:t>
      </w:r>
      <w:r w:rsidRPr="004E06A1">
        <w:rPr>
          <w:rStyle w:val="Funotenzeichen"/>
        </w:rPr>
        <w:footnoteReference w:id="1"/>
      </w:r>
    </w:p>
    <w:p w:rsidR="00AC300D" w:rsidRPr="004E06A1" w:rsidRDefault="00CC2033" w:rsidP="00EE13C0">
      <w:pPr>
        <w:spacing w:after="0"/>
      </w:pPr>
      <w:r>
        <w:t xml:space="preserve">[Number] </w:t>
      </w:r>
      <w:r w:rsidR="00C735F4">
        <w:rPr>
          <w:b/>
        </w:rPr>
        <w:t xml:space="preserve">Study </w:t>
      </w:r>
      <w:r>
        <w:rPr>
          <w:b/>
        </w:rPr>
        <w:t>programmes:</w:t>
      </w:r>
      <w:r>
        <w:t xml:space="preserve"> [Number] bachelor, [Number] master, [Number] others if appl</w:t>
      </w:r>
      <w:r>
        <w:t>i</w:t>
      </w:r>
      <w:r>
        <w:t>cable |</w:t>
      </w:r>
      <w:r w:rsidRPr="004E06A1">
        <w:rPr>
          <w:rStyle w:val="Funotenzeichen"/>
        </w:rPr>
        <w:footnoteReference w:id="2"/>
      </w:r>
    </w:p>
    <w:p w:rsidR="00AC300D" w:rsidRPr="004E06A1" w:rsidRDefault="00CC2033" w:rsidP="00EE13C0">
      <w:pPr>
        <w:spacing w:after="0"/>
      </w:pPr>
      <w:r>
        <w:t xml:space="preserve">[Number] </w:t>
      </w:r>
      <w:r>
        <w:rPr>
          <w:b/>
        </w:rPr>
        <w:t>Clusters of Excellence:</w:t>
      </w:r>
      <w:r>
        <w:t xml:space="preserve"> [Titles of Clusters of Excellence] |</w:t>
      </w:r>
      <w:bookmarkStart w:id="1" w:name="_Ref488918211"/>
      <w:r w:rsidRPr="004E06A1">
        <w:rPr>
          <w:rStyle w:val="Funotenzeichen"/>
        </w:rPr>
        <w:footnoteReference w:id="3"/>
      </w:r>
      <w:bookmarkEnd w:id="1"/>
    </w:p>
    <w:p w:rsidR="00CC2033" w:rsidRPr="00204661" w:rsidRDefault="00FD7481" w:rsidP="001F5C46">
      <w:pPr>
        <w:spacing w:after="240"/>
      </w:pPr>
      <w:r>
        <w:t xml:space="preserve">[Number] </w:t>
      </w:r>
      <w:r w:rsidR="00204661" w:rsidRPr="006A5248">
        <w:rPr>
          <w:b/>
        </w:rPr>
        <w:t>Profil</w:t>
      </w:r>
      <w:r w:rsidR="001F5C46">
        <w:rPr>
          <w:b/>
        </w:rPr>
        <w:t>e</w:t>
      </w:r>
      <w:r w:rsidR="00B375CA" w:rsidRPr="006A5248">
        <w:rPr>
          <w:b/>
        </w:rPr>
        <w:t>-</w:t>
      </w:r>
      <w:r w:rsidR="00204661" w:rsidRPr="006A5248">
        <w:rPr>
          <w:b/>
        </w:rPr>
        <w:t>forming areas</w:t>
      </w:r>
      <w:r w:rsidR="00204661" w:rsidRPr="00707E0C">
        <w:t xml:space="preserve"> of research and/or other performance areas (teaching, transfer, resea</w:t>
      </w:r>
      <w:r w:rsidR="007B2CF5">
        <w:t>r</w:t>
      </w:r>
      <w:r w:rsidR="00204661" w:rsidRPr="00707E0C">
        <w:t xml:space="preserve">ch infrastructure) </w:t>
      </w:r>
      <w:r w:rsidR="00204661" w:rsidRPr="00204661">
        <w:t>and</w:t>
      </w:r>
      <w:r w:rsidR="00204661" w:rsidRPr="00707E0C">
        <w:t xml:space="preserve"> areas of activity (</w:t>
      </w:r>
      <w:r w:rsidR="00204661" w:rsidRPr="00204661">
        <w:t>e.g. early care</w:t>
      </w:r>
      <w:r w:rsidR="00753D39">
        <w:t>er support;</w:t>
      </w:r>
      <w:r w:rsidR="00204661">
        <w:t xml:space="preserve"> equal opportuni</w:t>
      </w:r>
      <w:r w:rsidR="00753D39">
        <w:t>ty;</w:t>
      </w:r>
      <w:r w:rsidR="00204661" w:rsidRPr="00204661">
        <w:t xml:space="preserve"> inte</w:t>
      </w:r>
      <w:r w:rsidR="00204661" w:rsidRPr="00204661">
        <w:t>r</w:t>
      </w:r>
      <w:r w:rsidR="00204661" w:rsidRPr="00204661">
        <w:t>na</w:t>
      </w:r>
      <w:r w:rsidR="00753D39">
        <w:t>tionalisation;</w:t>
      </w:r>
      <w:r w:rsidR="00FC26CC">
        <w:t xml:space="preserve"> cooperation</w:t>
      </w:r>
      <w:r w:rsidR="000E6E72">
        <w:t>;</w:t>
      </w:r>
      <w:r w:rsidR="00FC26CC">
        <w:t xml:space="preserve"> </w:t>
      </w:r>
      <w:r w:rsidR="00204661" w:rsidRPr="00204661">
        <w:t>staff planning, recruitment and development</w:t>
      </w:r>
      <w:r w:rsidR="00204661" w:rsidRPr="00707E0C">
        <w:t>)</w:t>
      </w:r>
      <w:r>
        <w:t>: [Titles o</w:t>
      </w:r>
      <w:r w:rsidR="00E07C1B">
        <w:t>f the profile forming</w:t>
      </w:r>
      <w:r>
        <w:t xml:space="preserve"> areas]</w:t>
      </w:r>
    </w:p>
    <w:p w:rsidR="00CC2033" w:rsidRPr="004E06A1" w:rsidRDefault="00CC2033" w:rsidP="00CC2033">
      <w:pPr>
        <w:rPr>
          <w:b/>
        </w:rPr>
      </w:pPr>
      <w:r>
        <w:rPr>
          <w:b/>
        </w:rPr>
        <w:t>Data for 2017</w:t>
      </w:r>
    </w:p>
    <w:p w:rsidR="00CC2033" w:rsidRPr="00A71126" w:rsidRDefault="00CC2033" w:rsidP="00CC2033">
      <w:pPr>
        <w:rPr>
          <w:i/>
        </w:rPr>
      </w:pPr>
      <w:r>
        <w:rPr>
          <w:i/>
        </w:rPr>
        <w:t xml:space="preserve">Please provide data in accordance with the definitions in the Research Core Data Set, v 1.0. </w:t>
      </w:r>
      <w:r>
        <w:rPr>
          <w:i/>
        </w:rPr>
        <w:br/>
        <w:t xml:space="preserve">Please visit </w:t>
      </w:r>
      <w:hyperlink r:id="rId11" w:history="1">
        <w:r>
          <w:rPr>
            <w:rStyle w:val="Hyperlink"/>
            <w:i/>
          </w:rPr>
          <w:t>http://kerndatensatz-forschung.de/version1/Spezifikationstabelle_KDSF_v1.html</w:t>
        </w:r>
      </w:hyperlink>
      <w:r>
        <w:rPr>
          <w:i/>
        </w:rPr>
        <w:t xml:space="preserve"> for an explanation of the abbreviations inside square brackets (information in German only). Please round all percentages to one decimal place. All staff data should be provided regardless of the source of funding.</w:t>
      </w:r>
    </w:p>
    <w:tbl>
      <w:tblPr>
        <w:tblStyle w:val="Tabellenraster"/>
        <w:tblW w:w="5083" w:type="pct"/>
        <w:jc w:val="center"/>
        <w:tblCellMar>
          <w:left w:w="28" w:type="dxa"/>
          <w:right w:w="28" w:type="dxa"/>
        </w:tblCellMar>
        <w:tblLook w:val="04A0" w:firstRow="1" w:lastRow="0" w:firstColumn="1" w:lastColumn="0" w:noHBand="0" w:noVBand="1"/>
      </w:tblPr>
      <w:tblGrid>
        <w:gridCol w:w="6227"/>
        <w:gridCol w:w="3050"/>
      </w:tblGrid>
      <w:tr w:rsidR="00A36C54" w:rsidRPr="004E06A1" w:rsidTr="00447E3F">
        <w:trPr>
          <w:trHeight w:hRule="exact" w:val="284"/>
          <w:jc w:val="center"/>
        </w:trPr>
        <w:tc>
          <w:tcPr>
            <w:tcW w:w="6227" w:type="dxa"/>
            <w:tcMar>
              <w:top w:w="28" w:type="dxa"/>
              <w:bottom w:w="28" w:type="dxa"/>
            </w:tcMar>
          </w:tcPr>
          <w:p w:rsidR="00A36C54" w:rsidRPr="004E06A1" w:rsidRDefault="00A36C54" w:rsidP="00D56435">
            <w:pPr>
              <w:rPr>
                <w:b/>
                <w:sz w:val="20"/>
                <w:szCs w:val="20"/>
              </w:rPr>
            </w:pPr>
            <w:r>
              <w:rPr>
                <w:b/>
                <w:sz w:val="20"/>
                <w:szCs w:val="20"/>
              </w:rPr>
              <w:t xml:space="preserve">Total budget including medicine (revenues) </w:t>
            </w:r>
            <w:r>
              <w:rPr>
                <w:sz w:val="20"/>
                <w:szCs w:val="20"/>
              </w:rPr>
              <w:t xml:space="preserve">[Dr137] </w:t>
            </w:r>
          </w:p>
        </w:tc>
        <w:tc>
          <w:tcPr>
            <w:tcW w:w="3050" w:type="dxa"/>
            <w:tcMar>
              <w:top w:w="28" w:type="dxa"/>
              <w:bottom w:w="28" w:type="dxa"/>
            </w:tcMar>
          </w:tcPr>
          <w:p w:rsidR="00A36C54" w:rsidRPr="002B20A7" w:rsidRDefault="00A36C54" w:rsidP="00424BD6">
            <w:pPr>
              <w:rPr>
                <w:sz w:val="20"/>
                <w:szCs w:val="20"/>
              </w:rPr>
            </w:pPr>
            <w:r>
              <w:rPr>
                <w:sz w:val="20"/>
                <w:szCs w:val="20"/>
              </w:rPr>
              <w:t>€[…] million |</w:t>
            </w:r>
            <w:r w:rsidRPr="002B20A7">
              <w:rPr>
                <w:rStyle w:val="Funotenzeichen"/>
                <w:szCs w:val="20"/>
              </w:rPr>
              <w:footnoteReference w:id="4"/>
            </w:r>
          </w:p>
        </w:tc>
      </w:tr>
      <w:tr w:rsidR="00A36C54" w:rsidRPr="004E06A1" w:rsidTr="00447E3F">
        <w:trPr>
          <w:trHeight w:hRule="exact" w:val="284"/>
          <w:jc w:val="center"/>
        </w:trPr>
        <w:tc>
          <w:tcPr>
            <w:tcW w:w="6227" w:type="dxa"/>
            <w:tcMar>
              <w:top w:w="28" w:type="dxa"/>
              <w:bottom w:w="28" w:type="dxa"/>
            </w:tcMar>
          </w:tcPr>
          <w:p w:rsidR="00A36C54" w:rsidRPr="004E06A1" w:rsidRDefault="00A36C54" w:rsidP="00CC4D52">
            <w:pPr>
              <w:ind w:left="284"/>
              <w:rPr>
                <w:sz w:val="20"/>
                <w:szCs w:val="20"/>
              </w:rPr>
            </w:pPr>
            <w:r>
              <w:rPr>
                <w:sz w:val="20"/>
                <w:szCs w:val="20"/>
              </w:rPr>
              <w:t>of which third-party funding (revenues/proceeds) [Dr1a or Dr1b] </w:t>
            </w:r>
          </w:p>
        </w:tc>
        <w:tc>
          <w:tcPr>
            <w:tcW w:w="3050" w:type="dxa"/>
            <w:tcMar>
              <w:top w:w="28" w:type="dxa"/>
              <w:bottom w:w="28" w:type="dxa"/>
            </w:tcMar>
          </w:tcPr>
          <w:p w:rsidR="00A36C54" w:rsidRPr="002B20A7" w:rsidRDefault="00A36C54" w:rsidP="00A36C54">
            <w:pPr>
              <w:rPr>
                <w:sz w:val="20"/>
                <w:szCs w:val="20"/>
              </w:rPr>
            </w:pPr>
            <w:r>
              <w:rPr>
                <w:sz w:val="20"/>
                <w:szCs w:val="20"/>
              </w:rPr>
              <w:t>€[…] million</w:t>
            </w:r>
          </w:p>
        </w:tc>
      </w:tr>
      <w:tr w:rsidR="00A36C54" w:rsidRPr="004E06A1" w:rsidTr="00447E3F">
        <w:trPr>
          <w:trHeight w:hRule="exact" w:val="284"/>
          <w:jc w:val="center"/>
        </w:trPr>
        <w:tc>
          <w:tcPr>
            <w:tcW w:w="6227" w:type="dxa"/>
            <w:tcMar>
              <w:top w:w="28" w:type="dxa"/>
              <w:bottom w:w="28" w:type="dxa"/>
            </w:tcMar>
          </w:tcPr>
          <w:p w:rsidR="00A36C54" w:rsidRPr="004E06A1" w:rsidRDefault="00A36C54" w:rsidP="00A36C54">
            <w:pPr>
              <w:rPr>
                <w:b/>
                <w:sz w:val="20"/>
                <w:szCs w:val="20"/>
              </w:rPr>
            </w:pPr>
            <w:r>
              <w:rPr>
                <w:b/>
                <w:sz w:val="20"/>
                <w:szCs w:val="20"/>
              </w:rPr>
              <w:t xml:space="preserve">Total budget excluding medicine (revenues) </w:t>
            </w:r>
            <w:r>
              <w:rPr>
                <w:sz w:val="20"/>
                <w:szCs w:val="20"/>
              </w:rPr>
              <w:t>[Dr137]</w:t>
            </w:r>
          </w:p>
        </w:tc>
        <w:tc>
          <w:tcPr>
            <w:tcW w:w="3050" w:type="dxa"/>
            <w:tcMar>
              <w:top w:w="28" w:type="dxa"/>
              <w:bottom w:w="28" w:type="dxa"/>
            </w:tcMar>
          </w:tcPr>
          <w:p w:rsidR="00A36C54" w:rsidRPr="002B20A7" w:rsidRDefault="00A36C54" w:rsidP="00A36C54">
            <w:pPr>
              <w:rPr>
                <w:b/>
                <w:sz w:val="20"/>
                <w:szCs w:val="20"/>
              </w:rPr>
            </w:pPr>
            <w:r>
              <w:rPr>
                <w:sz w:val="20"/>
                <w:szCs w:val="20"/>
              </w:rPr>
              <w:t>€[…] million</w:t>
            </w:r>
          </w:p>
        </w:tc>
      </w:tr>
      <w:tr w:rsidR="00A36C54" w:rsidRPr="004E06A1" w:rsidTr="00447E3F">
        <w:trPr>
          <w:trHeight w:hRule="exact" w:val="284"/>
          <w:jc w:val="center"/>
        </w:trPr>
        <w:tc>
          <w:tcPr>
            <w:tcW w:w="6227" w:type="dxa"/>
            <w:tcMar>
              <w:top w:w="28" w:type="dxa"/>
              <w:bottom w:w="28" w:type="dxa"/>
            </w:tcMar>
          </w:tcPr>
          <w:p w:rsidR="00A36C54" w:rsidRPr="004E06A1" w:rsidRDefault="00A36C54" w:rsidP="00CC4D52">
            <w:pPr>
              <w:ind w:left="284"/>
              <w:rPr>
                <w:sz w:val="20"/>
                <w:szCs w:val="20"/>
              </w:rPr>
            </w:pPr>
            <w:r>
              <w:rPr>
                <w:sz w:val="20"/>
                <w:szCs w:val="20"/>
              </w:rPr>
              <w:t>of which third-party funding (revenues/proceeds) [Dr1a or Dr1b]</w:t>
            </w:r>
          </w:p>
        </w:tc>
        <w:tc>
          <w:tcPr>
            <w:tcW w:w="3050" w:type="dxa"/>
            <w:tcMar>
              <w:top w:w="28" w:type="dxa"/>
              <w:bottom w:w="28" w:type="dxa"/>
            </w:tcMar>
          </w:tcPr>
          <w:p w:rsidR="00A36C54" w:rsidRPr="002B20A7" w:rsidRDefault="00A36C54" w:rsidP="00A36C54">
            <w:pPr>
              <w:rPr>
                <w:sz w:val="20"/>
                <w:szCs w:val="20"/>
              </w:rPr>
            </w:pPr>
            <w:r>
              <w:rPr>
                <w:sz w:val="20"/>
                <w:szCs w:val="20"/>
              </w:rPr>
              <w:t>€[…] million</w:t>
            </w:r>
          </w:p>
        </w:tc>
      </w:tr>
      <w:tr w:rsidR="00A36C54" w:rsidRPr="00443297" w:rsidTr="00447E3F">
        <w:trPr>
          <w:trHeight w:hRule="exact" w:val="284"/>
          <w:jc w:val="center"/>
        </w:trPr>
        <w:tc>
          <w:tcPr>
            <w:tcW w:w="6227" w:type="dxa"/>
            <w:tcMar>
              <w:top w:w="28" w:type="dxa"/>
              <w:bottom w:w="28" w:type="dxa"/>
            </w:tcMar>
          </w:tcPr>
          <w:p w:rsidR="00A36C54" w:rsidRPr="004E06A1" w:rsidRDefault="00A36C54" w:rsidP="00A36C54">
            <w:pPr>
              <w:rPr>
                <w:b/>
                <w:sz w:val="20"/>
                <w:szCs w:val="20"/>
              </w:rPr>
            </w:pPr>
            <w:r>
              <w:rPr>
                <w:b/>
                <w:sz w:val="20"/>
                <w:szCs w:val="20"/>
              </w:rPr>
              <w:t xml:space="preserve">Professors </w:t>
            </w:r>
            <w:r>
              <w:rPr>
                <w:sz w:val="20"/>
                <w:szCs w:val="20"/>
              </w:rPr>
              <w:t>[Be19]</w:t>
            </w:r>
          </w:p>
        </w:tc>
        <w:tc>
          <w:tcPr>
            <w:tcW w:w="3050" w:type="dxa"/>
            <w:tcMar>
              <w:top w:w="28" w:type="dxa"/>
              <w:bottom w:w="28" w:type="dxa"/>
            </w:tcMar>
          </w:tcPr>
          <w:p w:rsidR="00A36C54" w:rsidRPr="00D56435" w:rsidRDefault="00D56435" w:rsidP="00A36C54">
            <w:pPr>
              <w:rPr>
                <w:sz w:val="20"/>
                <w:szCs w:val="20"/>
              </w:rPr>
            </w:pPr>
            <w:r>
              <w:rPr>
                <w:sz w:val="20"/>
                <w:szCs w:val="20"/>
              </w:rPr>
              <w:t>[…] FTE [Be1] I […] persons [Be2]</w:t>
            </w:r>
          </w:p>
        </w:tc>
      </w:tr>
      <w:tr w:rsidR="00A36C54" w:rsidRPr="004E06A1" w:rsidTr="00447E3F">
        <w:trPr>
          <w:trHeight w:hRule="exact" w:val="284"/>
          <w:jc w:val="center"/>
        </w:trPr>
        <w:tc>
          <w:tcPr>
            <w:tcW w:w="6227" w:type="dxa"/>
            <w:tcMar>
              <w:top w:w="28" w:type="dxa"/>
              <w:bottom w:w="28" w:type="dxa"/>
            </w:tcMar>
          </w:tcPr>
          <w:p w:rsidR="00A36C54" w:rsidRPr="004E06A1" w:rsidRDefault="00A36C54" w:rsidP="00CC4D52">
            <w:pPr>
              <w:ind w:left="284"/>
              <w:rPr>
                <w:sz w:val="20"/>
                <w:szCs w:val="20"/>
              </w:rPr>
            </w:pPr>
            <w:r>
              <w:rPr>
                <w:sz w:val="20"/>
                <w:szCs w:val="20"/>
              </w:rPr>
              <w:t>of which male/female/not specified [Be7]</w:t>
            </w:r>
          </w:p>
        </w:tc>
        <w:tc>
          <w:tcPr>
            <w:tcW w:w="3050" w:type="dxa"/>
            <w:tcMar>
              <w:top w:w="28" w:type="dxa"/>
              <w:bottom w:w="28" w:type="dxa"/>
            </w:tcMar>
          </w:tcPr>
          <w:p w:rsidR="00A36C54" w:rsidRPr="002B20A7" w:rsidRDefault="00A36C54" w:rsidP="00A36C54">
            <w:pPr>
              <w:rPr>
                <w:sz w:val="20"/>
                <w:szCs w:val="20"/>
              </w:rPr>
            </w:pPr>
            <w:r>
              <w:rPr>
                <w:sz w:val="20"/>
                <w:szCs w:val="20"/>
              </w:rPr>
              <w:t>[…] % m I […] % f I […] % n.s. |</w:t>
            </w:r>
            <w:r w:rsidRPr="002B20A7">
              <w:rPr>
                <w:rStyle w:val="Funotenzeichen"/>
                <w:szCs w:val="20"/>
              </w:rPr>
              <w:footnoteReference w:id="5"/>
            </w:r>
            <w:r>
              <w:rPr>
                <w:sz w:val="20"/>
                <w:szCs w:val="20"/>
              </w:rPr>
              <w:t xml:space="preserve">                                                                                         </w:t>
            </w:r>
          </w:p>
        </w:tc>
      </w:tr>
      <w:tr w:rsidR="00A36C54" w:rsidRPr="004E06A1" w:rsidTr="00447E3F">
        <w:trPr>
          <w:trHeight w:hRule="exact" w:val="284"/>
          <w:jc w:val="center"/>
        </w:trPr>
        <w:tc>
          <w:tcPr>
            <w:tcW w:w="6227" w:type="dxa"/>
            <w:tcMar>
              <w:top w:w="28" w:type="dxa"/>
              <w:bottom w:w="28" w:type="dxa"/>
            </w:tcMar>
          </w:tcPr>
          <w:p w:rsidR="00A36C54" w:rsidRPr="004E06A1" w:rsidRDefault="00A36C54" w:rsidP="00CC4D52">
            <w:pPr>
              <w:ind w:left="284"/>
              <w:rPr>
                <w:sz w:val="20"/>
                <w:szCs w:val="20"/>
              </w:rPr>
            </w:pPr>
            <w:r>
              <w:rPr>
                <w:sz w:val="20"/>
                <w:szCs w:val="20"/>
              </w:rPr>
              <w:t>of which from other countries [Na58]</w:t>
            </w:r>
          </w:p>
        </w:tc>
        <w:tc>
          <w:tcPr>
            <w:tcW w:w="3050" w:type="dxa"/>
            <w:tcMar>
              <w:top w:w="28" w:type="dxa"/>
              <w:bottom w:w="28" w:type="dxa"/>
            </w:tcMar>
          </w:tcPr>
          <w:p w:rsidR="00A36C54" w:rsidRPr="002B20A7" w:rsidRDefault="00A36C54" w:rsidP="00A36C54">
            <w:pPr>
              <w:rPr>
                <w:sz w:val="20"/>
                <w:szCs w:val="20"/>
              </w:rPr>
            </w:pPr>
            <w:r>
              <w:rPr>
                <w:sz w:val="20"/>
                <w:szCs w:val="20"/>
              </w:rPr>
              <w:t>[…] %</w:t>
            </w:r>
          </w:p>
        </w:tc>
      </w:tr>
      <w:tr w:rsidR="00A36C54" w:rsidRPr="004E06A1" w:rsidTr="00447E3F">
        <w:trPr>
          <w:trHeight w:hRule="exact" w:val="510"/>
          <w:jc w:val="center"/>
        </w:trPr>
        <w:tc>
          <w:tcPr>
            <w:tcW w:w="6227" w:type="dxa"/>
            <w:tcMar>
              <w:top w:w="28" w:type="dxa"/>
              <w:bottom w:w="28" w:type="dxa"/>
            </w:tcMar>
          </w:tcPr>
          <w:p w:rsidR="00A36C54" w:rsidRPr="004E06A1" w:rsidRDefault="00A36C54" w:rsidP="00A36C54">
            <w:pPr>
              <w:rPr>
                <w:sz w:val="20"/>
                <w:szCs w:val="20"/>
              </w:rPr>
            </w:pPr>
            <w:r>
              <w:rPr>
                <w:b/>
                <w:sz w:val="20"/>
                <w:szCs w:val="20"/>
              </w:rPr>
              <w:t xml:space="preserve">Academic staff (excluding professors) </w:t>
            </w:r>
            <w:r>
              <w:rPr>
                <w:b/>
                <w:sz w:val="20"/>
                <w:szCs w:val="20"/>
              </w:rPr>
              <w:br/>
            </w:r>
            <w:r>
              <w:rPr>
                <w:sz w:val="20"/>
                <w:szCs w:val="20"/>
              </w:rPr>
              <w:t>[Be68 minus Be19 minus Be18]</w:t>
            </w:r>
            <w:r>
              <w:rPr>
                <w:b/>
                <w:sz w:val="20"/>
                <w:szCs w:val="20"/>
              </w:rPr>
              <w:t> </w:t>
            </w:r>
          </w:p>
        </w:tc>
        <w:tc>
          <w:tcPr>
            <w:tcW w:w="3050" w:type="dxa"/>
            <w:tcMar>
              <w:top w:w="28" w:type="dxa"/>
              <w:bottom w:w="28" w:type="dxa"/>
            </w:tcMar>
          </w:tcPr>
          <w:p w:rsidR="00A36C54" w:rsidRPr="002B20A7" w:rsidRDefault="007E274E" w:rsidP="00D56435">
            <w:pPr>
              <w:rPr>
                <w:sz w:val="20"/>
                <w:szCs w:val="20"/>
              </w:rPr>
            </w:pPr>
            <w:r>
              <w:rPr>
                <w:sz w:val="20"/>
                <w:szCs w:val="20"/>
              </w:rPr>
              <w:t>[…] FTE [Be1]</w:t>
            </w:r>
          </w:p>
        </w:tc>
      </w:tr>
      <w:tr w:rsidR="00A36C54" w:rsidRPr="004E06A1" w:rsidTr="00447E3F">
        <w:trPr>
          <w:trHeight w:hRule="exact" w:val="284"/>
          <w:jc w:val="center"/>
        </w:trPr>
        <w:tc>
          <w:tcPr>
            <w:tcW w:w="6227" w:type="dxa"/>
            <w:tcMar>
              <w:top w:w="28" w:type="dxa"/>
              <w:bottom w:w="28" w:type="dxa"/>
            </w:tcMar>
          </w:tcPr>
          <w:p w:rsidR="00A36C54" w:rsidRPr="004E06A1" w:rsidRDefault="00A36C54" w:rsidP="00CC4D52">
            <w:pPr>
              <w:ind w:left="284"/>
              <w:rPr>
                <w:b/>
                <w:sz w:val="20"/>
                <w:szCs w:val="20"/>
              </w:rPr>
            </w:pPr>
            <w:r>
              <w:rPr>
                <w:sz w:val="20"/>
                <w:szCs w:val="20"/>
              </w:rPr>
              <w:t>of which male/female/not specified [Be7]</w:t>
            </w:r>
          </w:p>
        </w:tc>
        <w:tc>
          <w:tcPr>
            <w:tcW w:w="3050" w:type="dxa"/>
            <w:tcMar>
              <w:top w:w="28" w:type="dxa"/>
              <w:bottom w:w="28" w:type="dxa"/>
            </w:tcMar>
          </w:tcPr>
          <w:p w:rsidR="00A36C54" w:rsidRPr="002B20A7" w:rsidRDefault="00A36C54" w:rsidP="00A36C54">
            <w:pPr>
              <w:rPr>
                <w:sz w:val="20"/>
                <w:szCs w:val="20"/>
              </w:rPr>
            </w:pPr>
            <w:r>
              <w:rPr>
                <w:sz w:val="20"/>
                <w:szCs w:val="20"/>
              </w:rPr>
              <w:t xml:space="preserve">[…] % m I […] % f I […] % n.s.                                                                                            </w:t>
            </w:r>
          </w:p>
        </w:tc>
      </w:tr>
      <w:tr w:rsidR="00A36C54" w:rsidRPr="004E06A1" w:rsidTr="00447E3F">
        <w:trPr>
          <w:trHeight w:hRule="exact" w:val="284"/>
          <w:jc w:val="center"/>
        </w:trPr>
        <w:tc>
          <w:tcPr>
            <w:tcW w:w="6227" w:type="dxa"/>
            <w:tcMar>
              <w:top w:w="28" w:type="dxa"/>
              <w:bottom w:w="28" w:type="dxa"/>
            </w:tcMar>
          </w:tcPr>
          <w:p w:rsidR="00A36C54" w:rsidRPr="004E06A1" w:rsidRDefault="00A36C54" w:rsidP="00574943">
            <w:pPr>
              <w:rPr>
                <w:b/>
                <w:sz w:val="20"/>
                <w:szCs w:val="20"/>
              </w:rPr>
            </w:pPr>
            <w:r>
              <w:rPr>
                <w:b/>
                <w:sz w:val="20"/>
                <w:szCs w:val="20"/>
              </w:rPr>
              <w:t xml:space="preserve">Doctoral </w:t>
            </w:r>
            <w:r w:rsidR="00574943">
              <w:rPr>
                <w:b/>
                <w:sz w:val="20"/>
                <w:szCs w:val="20"/>
              </w:rPr>
              <w:t xml:space="preserve">students </w:t>
            </w:r>
            <w:r>
              <w:rPr>
                <w:sz w:val="20"/>
                <w:szCs w:val="20"/>
              </w:rPr>
              <w:t>[Na46/Na38a]</w:t>
            </w:r>
            <w:r>
              <w:rPr>
                <w:b/>
                <w:sz w:val="20"/>
                <w:szCs w:val="20"/>
              </w:rPr>
              <w:t xml:space="preserve"> </w:t>
            </w:r>
          </w:p>
        </w:tc>
        <w:tc>
          <w:tcPr>
            <w:tcW w:w="3050" w:type="dxa"/>
            <w:tcMar>
              <w:top w:w="28" w:type="dxa"/>
              <w:bottom w:w="28" w:type="dxa"/>
            </w:tcMar>
          </w:tcPr>
          <w:p w:rsidR="00A36C54" w:rsidRPr="002B20A7" w:rsidRDefault="00A36C54" w:rsidP="00A36C54">
            <w:pPr>
              <w:rPr>
                <w:sz w:val="20"/>
                <w:szCs w:val="20"/>
              </w:rPr>
            </w:pPr>
            <w:r>
              <w:rPr>
                <w:sz w:val="20"/>
                <w:szCs w:val="20"/>
              </w:rPr>
              <w:t>[…] persons [Be2]</w:t>
            </w:r>
          </w:p>
        </w:tc>
      </w:tr>
      <w:tr w:rsidR="00A36C54" w:rsidRPr="004E06A1" w:rsidTr="00447E3F">
        <w:trPr>
          <w:trHeight w:hRule="exact" w:val="284"/>
          <w:jc w:val="center"/>
        </w:trPr>
        <w:tc>
          <w:tcPr>
            <w:tcW w:w="6227" w:type="dxa"/>
            <w:tcMar>
              <w:top w:w="28" w:type="dxa"/>
              <w:bottom w:w="28" w:type="dxa"/>
            </w:tcMar>
          </w:tcPr>
          <w:p w:rsidR="00A36C54" w:rsidRPr="004E06A1" w:rsidRDefault="00A36C54" w:rsidP="00CC4D52">
            <w:pPr>
              <w:ind w:left="284"/>
              <w:rPr>
                <w:b/>
                <w:sz w:val="20"/>
                <w:szCs w:val="20"/>
              </w:rPr>
            </w:pPr>
            <w:r>
              <w:rPr>
                <w:sz w:val="20"/>
                <w:szCs w:val="20"/>
              </w:rPr>
              <w:t>of which male/female/not specified [Be7]</w:t>
            </w:r>
          </w:p>
        </w:tc>
        <w:tc>
          <w:tcPr>
            <w:tcW w:w="3050" w:type="dxa"/>
            <w:tcMar>
              <w:top w:w="28" w:type="dxa"/>
              <w:bottom w:w="28" w:type="dxa"/>
            </w:tcMar>
          </w:tcPr>
          <w:p w:rsidR="00A36C54" w:rsidRPr="002B20A7" w:rsidRDefault="00A36C54" w:rsidP="00A36C54">
            <w:pPr>
              <w:rPr>
                <w:sz w:val="20"/>
                <w:szCs w:val="20"/>
              </w:rPr>
            </w:pPr>
            <w:r>
              <w:rPr>
                <w:sz w:val="20"/>
                <w:szCs w:val="20"/>
              </w:rPr>
              <w:t xml:space="preserve">[…] % m I […] % f I […] % n.s.                                                                                                   </w:t>
            </w:r>
          </w:p>
        </w:tc>
      </w:tr>
      <w:tr w:rsidR="00A36C54" w:rsidRPr="004E06A1" w:rsidTr="00447E3F">
        <w:trPr>
          <w:trHeight w:hRule="exact" w:val="284"/>
          <w:jc w:val="center"/>
        </w:trPr>
        <w:tc>
          <w:tcPr>
            <w:tcW w:w="6227" w:type="dxa"/>
            <w:tcMar>
              <w:top w:w="28" w:type="dxa"/>
              <w:bottom w:w="28" w:type="dxa"/>
            </w:tcMar>
          </w:tcPr>
          <w:p w:rsidR="00A36C54" w:rsidRPr="004E06A1" w:rsidRDefault="00A36C54" w:rsidP="00CC4D52">
            <w:pPr>
              <w:ind w:left="284"/>
              <w:rPr>
                <w:b/>
                <w:sz w:val="20"/>
                <w:szCs w:val="20"/>
              </w:rPr>
            </w:pPr>
            <w:r>
              <w:rPr>
                <w:sz w:val="20"/>
                <w:szCs w:val="20"/>
              </w:rPr>
              <w:t>of which from other countries [Na58]</w:t>
            </w:r>
          </w:p>
        </w:tc>
        <w:tc>
          <w:tcPr>
            <w:tcW w:w="3050" w:type="dxa"/>
            <w:tcMar>
              <w:top w:w="28" w:type="dxa"/>
              <w:bottom w:w="28" w:type="dxa"/>
            </w:tcMar>
          </w:tcPr>
          <w:p w:rsidR="00A36C54" w:rsidRPr="002B20A7" w:rsidRDefault="00A36C54" w:rsidP="00A36C54">
            <w:pPr>
              <w:rPr>
                <w:sz w:val="20"/>
                <w:szCs w:val="20"/>
              </w:rPr>
            </w:pPr>
            <w:r>
              <w:rPr>
                <w:sz w:val="20"/>
                <w:szCs w:val="20"/>
              </w:rPr>
              <w:t>[…] %</w:t>
            </w:r>
          </w:p>
        </w:tc>
      </w:tr>
      <w:tr w:rsidR="00A36C54" w:rsidRPr="004E06A1" w:rsidTr="00447E3F">
        <w:trPr>
          <w:trHeight w:hRule="exact" w:val="512"/>
          <w:jc w:val="center"/>
        </w:trPr>
        <w:tc>
          <w:tcPr>
            <w:tcW w:w="6227" w:type="dxa"/>
            <w:tcMar>
              <w:top w:w="28" w:type="dxa"/>
              <w:bottom w:w="28" w:type="dxa"/>
            </w:tcMar>
          </w:tcPr>
          <w:p w:rsidR="00A36C54" w:rsidRPr="004E06A1" w:rsidRDefault="00A36C54" w:rsidP="00A36C54">
            <w:pPr>
              <w:rPr>
                <w:b/>
                <w:sz w:val="20"/>
                <w:szCs w:val="20"/>
              </w:rPr>
            </w:pPr>
            <w:r>
              <w:rPr>
                <w:b/>
                <w:sz w:val="20"/>
                <w:szCs w:val="20"/>
              </w:rPr>
              <w:t xml:space="preserve">Academic support and administrative staff </w:t>
            </w:r>
            <w:r>
              <w:rPr>
                <w:b/>
                <w:sz w:val="20"/>
                <w:szCs w:val="20"/>
              </w:rPr>
              <w:br/>
            </w:r>
            <w:r w:rsidR="008A7CA9">
              <w:rPr>
                <w:sz w:val="20"/>
                <w:szCs w:val="20"/>
              </w:rPr>
              <w:t>[Be63 plus Be28</w:t>
            </w:r>
            <w:r>
              <w:rPr>
                <w:sz w:val="20"/>
                <w:szCs w:val="20"/>
              </w:rPr>
              <w:t>]</w:t>
            </w:r>
            <w:r>
              <w:rPr>
                <w:b/>
                <w:sz w:val="20"/>
                <w:szCs w:val="20"/>
              </w:rPr>
              <w:t xml:space="preserve">  </w:t>
            </w:r>
          </w:p>
        </w:tc>
        <w:tc>
          <w:tcPr>
            <w:tcW w:w="3050" w:type="dxa"/>
            <w:tcMar>
              <w:top w:w="28" w:type="dxa"/>
              <w:bottom w:w="28" w:type="dxa"/>
            </w:tcMar>
          </w:tcPr>
          <w:p w:rsidR="00A36C54" w:rsidRPr="002B20A7" w:rsidRDefault="007E274E" w:rsidP="00A36C54">
            <w:pPr>
              <w:rPr>
                <w:sz w:val="20"/>
                <w:szCs w:val="20"/>
              </w:rPr>
            </w:pPr>
            <w:r>
              <w:rPr>
                <w:sz w:val="20"/>
                <w:szCs w:val="20"/>
              </w:rPr>
              <w:t>[…] FTE [Be1]</w:t>
            </w:r>
          </w:p>
        </w:tc>
      </w:tr>
      <w:tr w:rsidR="00A36C54" w:rsidRPr="004E06A1" w:rsidTr="00447E3F">
        <w:trPr>
          <w:trHeight w:hRule="exact" w:val="284"/>
          <w:jc w:val="center"/>
        </w:trPr>
        <w:tc>
          <w:tcPr>
            <w:tcW w:w="6227" w:type="dxa"/>
            <w:tcMar>
              <w:top w:w="28" w:type="dxa"/>
              <w:bottom w:w="28" w:type="dxa"/>
            </w:tcMar>
          </w:tcPr>
          <w:p w:rsidR="00A36C54" w:rsidRPr="004E06A1" w:rsidRDefault="00A36C54" w:rsidP="00CC4D52">
            <w:pPr>
              <w:ind w:left="284"/>
              <w:rPr>
                <w:b/>
                <w:sz w:val="20"/>
                <w:szCs w:val="20"/>
              </w:rPr>
            </w:pPr>
            <w:r>
              <w:rPr>
                <w:sz w:val="20"/>
                <w:szCs w:val="20"/>
              </w:rPr>
              <w:t>of which male/female/not specified [Be7]</w:t>
            </w:r>
          </w:p>
        </w:tc>
        <w:tc>
          <w:tcPr>
            <w:tcW w:w="3050" w:type="dxa"/>
            <w:tcMar>
              <w:top w:w="28" w:type="dxa"/>
              <w:bottom w:w="28" w:type="dxa"/>
            </w:tcMar>
          </w:tcPr>
          <w:p w:rsidR="00A36C54" w:rsidRPr="002B20A7" w:rsidRDefault="00A36C54" w:rsidP="00A36C54">
            <w:pPr>
              <w:rPr>
                <w:sz w:val="20"/>
                <w:szCs w:val="20"/>
              </w:rPr>
            </w:pPr>
            <w:r>
              <w:rPr>
                <w:sz w:val="20"/>
                <w:szCs w:val="20"/>
              </w:rPr>
              <w:t xml:space="preserve">[…] % m I […] % f I […] % n.s.                                                                                                   </w:t>
            </w:r>
          </w:p>
        </w:tc>
      </w:tr>
      <w:tr w:rsidR="00A36C54" w:rsidRPr="004E06A1" w:rsidTr="00447E3F">
        <w:trPr>
          <w:trHeight w:hRule="exact" w:val="510"/>
          <w:jc w:val="center"/>
        </w:trPr>
        <w:tc>
          <w:tcPr>
            <w:tcW w:w="6227" w:type="dxa"/>
            <w:tcMar>
              <w:top w:w="28" w:type="dxa"/>
              <w:bottom w:w="28" w:type="dxa"/>
            </w:tcMar>
          </w:tcPr>
          <w:p w:rsidR="00A36C54" w:rsidRPr="004E06A1" w:rsidRDefault="00A36C54" w:rsidP="0022712E">
            <w:pPr>
              <w:rPr>
                <w:b/>
                <w:sz w:val="20"/>
                <w:szCs w:val="20"/>
              </w:rPr>
            </w:pPr>
            <w:r>
              <w:rPr>
                <w:b/>
                <w:sz w:val="20"/>
                <w:szCs w:val="20"/>
              </w:rPr>
              <w:t>Students (excluding doctoral students, 1st subject in 1st course, full-time students in winter semester 201</w:t>
            </w:r>
            <w:r w:rsidR="0022712E">
              <w:rPr>
                <w:b/>
                <w:sz w:val="20"/>
                <w:szCs w:val="20"/>
              </w:rPr>
              <w:t>7/18</w:t>
            </w:r>
            <w:r>
              <w:rPr>
                <w:b/>
                <w:sz w:val="20"/>
                <w:szCs w:val="20"/>
              </w:rPr>
              <w:t>) </w:t>
            </w:r>
          </w:p>
        </w:tc>
        <w:tc>
          <w:tcPr>
            <w:tcW w:w="3050" w:type="dxa"/>
            <w:tcMar>
              <w:top w:w="28" w:type="dxa"/>
              <w:bottom w:w="28" w:type="dxa"/>
            </w:tcMar>
          </w:tcPr>
          <w:p w:rsidR="00A36C54" w:rsidRPr="002B20A7" w:rsidRDefault="00B11DF3" w:rsidP="00D56435">
            <w:pPr>
              <w:rPr>
                <w:sz w:val="20"/>
                <w:szCs w:val="20"/>
              </w:rPr>
            </w:pPr>
            <w:r>
              <w:rPr>
                <w:sz w:val="20"/>
                <w:szCs w:val="20"/>
              </w:rPr>
              <w:t>[…] persons [Be2]</w:t>
            </w:r>
          </w:p>
        </w:tc>
      </w:tr>
      <w:tr w:rsidR="00A36C54" w:rsidRPr="004E06A1" w:rsidTr="00447E3F">
        <w:trPr>
          <w:trHeight w:hRule="exact" w:val="284"/>
          <w:jc w:val="center"/>
        </w:trPr>
        <w:tc>
          <w:tcPr>
            <w:tcW w:w="6227" w:type="dxa"/>
            <w:tcMar>
              <w:top w:w="28" w:type="dxa"/>
              <w:bottom w:w="28" w:type="dxa"/>
            </w:tcMar>
          </w:tcPr>
          <w:p w:rsidR="00A36C54" w:rsidRPr="004E06A1" w:rsidRDefault="00A36C54" w:rsidP="00CC4D52">
            <w:pPr>
              <w:ind w:left="284"/>
              <w:rPr>
                <w:sz w:val="20"/>
                <w:szCs w:val="20"/>
              </w:rPr>
            </w:pPr>
            <w:r>
              <w:rPr>
                <w:sz w:val="20"/>
                <w:szCs w:val="20"/>
              </w:rPr>
              <w:t>of which male/female/not specified [Be7]</w:t>
            </w:r>
          </w:p>
        </w:tc>
        <w:tc>
          <w:tcPr>
            <w:tcW w:w="3050" w:type="dxa"/>
            <w:tcMar>
              <w:top w:w="28" w:type="dxa"/>
              <w:bottom w:w="28" w:type="dxa"/>
            </w:tcMar>
          </w:tcPr>
          <w:p w:rsidR="00A36C54" w:rsidRPr="002B20A7" w:rsidRDefault="00A36C54" w:rsidP="00A36C54">
            <w:pPr>
              <w:rPr>
                <w:sz w:val="20"/>
                <w:szCs w:val="20"/>
              </w:rPr>
            </w:pPr>
            <w:r>
              <w:rPr>
                <w:sz w:val="20"/>
                <w:szCs w:val="20"/>
              </w:rPr>
              <w:t xml:space="preserve">[…] % m I […] % f I […] % n.s.                                                                                                   </w:t>
            </w:r>
          </w:p>
        </w:tc>
      </w:tr>
      <w:tr w:rsidR="00A36C54" w:rsidRPr="004E06A1" w:rsidTr="00447E3F">
        <w:trPr>
          <w:trHeight w:hRule="exact" w:val="284"/>
          <w:jc w:val="center"/>
        </w:trPr>
        <w:tc>
          <w:tcPr>
            <w:tcW w:w="6227" w:type="dxa"/>
            <w:tcMar>
              <w:top w:w="28" w:type="dxa"/>
              <w:bottom w:w="28" w:type="dxa"/>
            </w:tcMar>
          </w:tcPr>
          <w:p w:rsidR="00A36C54" w:rsidRPr="004E06A1" w:rsidRDefault="00A36C54" w:rsidP="00CC4D52">
            <w:pPr>
              <w:ind w:left="284"/>
              <w:rPr>
                <w:sz w:val="20"/>
                <w:szCs w:val="20"/>
              </w:rPr>
            </w:pPr>
            <w:r>
              <w:rPr>
                <w:sz w:val="20"/>
                <w:szCs w:val="20"/>
              </w:rPr>
              <w:t>of which foreign students</w:t>
            </w:r>
          </w:p>
        </w:tc>
        <w:tc>
          <w:tcPr>
            <w:tcW w:w="3050" w:type="dxa"/>
            <w:tcMar>
              <w:top w:w="28" w:type="dxa"/>
              <w:bottom w:w="28" w:type="dxa"/>
            </w:tcMar>
          </w:tcPr>
          <w:p w:rsidR="00A36C54" w:rsidRPr="002B20A7" w:rsidRDefault="00A36C54" w:rsidP="00A36C54">
            <w:pPr>
              <w:rPr>
                <w:sz w:val="20"/>
                <w:szCs w:val="20"/>
              </w:rPr>
            </w:pPr>
            <w:r>
              <w:rPr>
                <w:sz w:val="20"/>
                <w:szCs w:val="20"/>
              </w:rPr>
              <w:t>[…] %</w:t>
            </w:r>
          </w:p>
        </w:tc>
      </w:tr>
    </w:tbl>
    <w:p w:rsidR="00EA3A5F" w:rsidRPr="004E06A1" w:rsidRDefault="00E2062B" w:rsidP="001F5C46">
      <w:pPr>
        <w:pStyle w:val="berschrift2"/>
        <w:pageBreakBefore/>
      </w:pPr>
      <w:r>
        <w:lastRenderedPageBreak/>
        <w:t>Contents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258"/>
        <w:gridCol w:w="1302"/>
      </w:tblGrid>
      <w:tr w:rsidR="00E2062B" w:rsidRPr="004E06A1" w:rsidTr="00C82AF7">
        <w:tc>
          <w:tcPr>
            <w:tcW w:w="7258" w:type="dxa"/>
          </w:tcPr>
          <w:p w:rsidR="00E2062B" w:rsidRPr="004E06A1" w:rsidRDefault="005371F9" w:rsidP="00EA3A5F">
            <w:pPr>
              <w:rPr>
                <w:b/>
              </w:rPr>
            </w:pPr>
            <w:r>
              <w:rPr>
                <w:b/>
              </w:rPr>
              <w:t>A. Text of proposal</w:t>
            </w:r>
          </w:p>
        </w:tc>
        <w:tc>
          <w:tcPr>
            <w:tcW w:w="1302" w:type="dxa"/>
          </w:tcPr>
          <w:p w:rsidR="00E2062B" w:rsidRPr="004E06A1" w:rsidRDefault="00E2062B" w:rsidP="00E2062B">
            <w:pPr>
              <w:rPr>
                <w:b/>
                <w:sz w:val="20"/>
                <w:szCs w:val="20"/>
              </w:rPr>
            </w:pPr>
          </w:p>
        </w:tc>
      </w:tr>
      <w:tr w:rsidR="00E2062B" w:rsidRPr="004E06A1" w:rsidTr="00C82AF7">
        <w:tc>
          <w:tcPr>
            <w:tcW w:w="7258" w:type="dxa"/>
          </w:tcPr>
          <w:p w:rsidR="00E2062B" w:rsidRPr="004E06A1" w:rsidRDefault="00E2062B" w:rsidP="005371F9">
            <w:pPr>
              <w:rPr>
                <w:b/>
              </w:rPr>
            </w:pPr>
            <w:r>
              <w:rPr>
                <w:b/>
              </w:rPr>
              <w:t>A.1. Summary</w:t>
            </w:r>
            <w:r>
              <w:rPr>
                <w:b/>
              </w:rPr>
              <w:tab/>
            </w:r>
          </w:p>
        </w:tc>
        <w:tc>
          <w:tcPr>
            <w:tcW w:w="1302" w:type="dxa"/>
          </w:tcPr>
          <w:p w:rsidR="00E2062B" w:rsidRPr="004E06A1" w:rsidRDefault="00E2062B" w:rsidP="00F33519">
            <w:pPr>
              <w:rPr>
                <w:b/>
                <w:i/>
                <w:sz w:val="20"/>
                <w:szCs w:val="20"/>
              </w:rPr>
            </w:pPr>
            <w:r>
              <w:rPr>
                <w:b/>
                <w:i/>
                <w:sz w:val="20"/>
                <w:szCs w:val="20"/>
              </w:rPr>
              <w:t xml:space="preserve"> (</w:t>
            </w:r>
            <w:r w:rsidR="00F33519">
              <w:rPr>
                <w:b/>
                <w:i/>
                <w:sz w:val="20"/>
                <w:szCs w:val="20"/>
              </w:rPr>
              <w:t>max.</w:t>
            </w:r>
            <w:r>
              <w:rPr>
                <w:b/>
                <w:i/>
                <w:sz w:val="20"/>
                <w:szCs w:val="20"/>
              </w:rPr>
              <w:t>. 1 page)</w:t>
            </w:r>
          </w:p>
        </w:tc>
      </w:tr>
      <w:tr w:rsidR="00E2062B" w:rsidRPr="004E06A1" w:rsidTr="00D341B0">
        <w:trPr>
          <w:trHeight w:val="2693"/>
        </w:trPr>
        <w:tc>
          <w:tcPr>
            <w:tcW w:w="7258" w:type="dxa"/>
          </w:tcPr>
          <w:p w:rsidR="00E2062B" w:rsidRPr="004E06A1" w:rsidRDefault="00E2062B" w:rsidP="00E2062B">
            <w:pPr>
              <w:rPr>
                <w:b/>
              </w:rPr>
            </w:pPr>
            <w:r>
              <w:rPr>
                <w:b/>
              </w:rPr>
              <w:t>A.2. Status quo and prior achievements</w:t>
            </w:r>
          </w:p>
          <w:p w:rsidR="00E2062B" w:rsidRPr="004E06A1" w:rsidRDefault="00E2062B" w:rsidP="00E2062B">
            <w:r>
              <w:t>A.2.1. Overall profile and starting situation</w:t>
            </w:r>
          </w:p>
          <w:p w:rsidR="00E2062B" w:rsidRPr="004E06A1" w:rsidRDefault="00E2062B" w:rsidP="00395315">
            <w:pPr>
              <w:ind w:left="584" w:hanging="584"/>
            </w:pPr>
            <w:r>
              <w:t>A.2.2. Analysis of strengths and weaknesses based on previous achievements</w:t>
            </w:r>
            <w:r>
              <w:br/>
              <w:t>and successes</w:t>
            </w:r>
            <w:r>
              <w:tab/>
            </w:r>
          </w:p>
          <w:p w:rsidR="00E2062B" w:rsidRPr="004E06A1" w:rsidRDefault="00E2062B" w:rsidP="00E2062B">
            <w:r>
              <w:t xml:space="preserve">A.2.2.1. Organisation and quality of research </w:t>
            </w:r>
          </w:p>
          <w:p w:rsidR="00E2062B" w:rsidRPr="004E06A1" w:rsidRDefault="00E2062B" w:rsidP="00E2062B">
            <w:r>
              <w:t xml:space="preserve">A.2.2.2. Structure and quality of </w:t>
            </w:r>
            <w:r w:rsidR="001E57E9">
              <w:t xml:space="preserve">the </w:t>
            </w:r>
            <w:r>
              <w:t xml:space="preserve">other performance areas </w:t>
            </w:r>
          </w:p>
          <w:p w:rsidR="00E2062B" w:rsidRPr="004E06A1" w:rsidRDefault="00E2062B" w:rsidP="005371F9">
            <w:pPr>
              <w:ind w:left="765" w:hanging="765"/>
            </w:pPr>
            <w:r>
              <w:t>A.2.2.3. Excellence of researchers and framework conditions</w:t>
            </w:r>
          </w:p>
        </w:tc>
        <w:tc>
          <w:tcPr>
            <w:tcW w:w="1302" w:type="dxa"/>
          </w:tcPr>
          <w:p w:rsidR="00E2062B" w:rsidRPr="004E06A1" w:rsidRDefault="00E82929" w:rsidP="00F10946">
            <w:pPr>
              <w:ind w:left="113" w:hanging="113"/>
              <w:rPr>
                <w:b/>
                <w:i/>
                <w:sz w:val="20"/>
                <w:szCs w:val="20"/>
              </w:rPr>
            </w:pPr>
            <w:r>
              <w:rPr>
                <w:b/>
                <w:i/>
                <w:sz w:val="20"/>
                <w:szCs w:val="20"/>
              </w:rPr>
              <w:t xml:space="preserve"> (approx.</w:t>
            </w:r>
            <w:r w:rsidR="00FC26CC">
              <w:rPr>
                <w:b/>
                <w:i/>
                <w:sz w:val="20"/>
                <w:szCs w:val="20"/>
              </w:rPr>
              <w:t xml:space="preserve"> 30 </w:t>
            </w:r>
            <w:r w:rsidR="007B2CF5">
              <w:rPr>
                <w:b/>
                <w:i/>
                <w:sz w:val="20"/>
                <w:szCs w:val="20"/>
              </w:rPr>
              <w:t xml:space="preserve">to a </w:t>
            </w:r>
            <w:r w:rsidR="00F33519">
              <w:rPr>
                <w:b/>
                <w:i/>
                <w:sz w:val="20"/>
                <w:szCs w:val="20"/>
              </w:rPr>
              <w:t>max</w:t>
            </w:r>
            <w:r w:rsidR="007B2CF5">
              <w:rPr>
                <w:b/>
                <w:i/>
                <w:sz w:val="20"/>
                <w:szCs w:val="20"/>
              </w:rPr>
              <w:t>i</w:t>
            </w:r>
            <w:r w:rsidR="00FC26CC">
              <w:rPr>
                <w:b/>
                <w:i/>
                <w:sz w:val="20"/>
                <w:szCs w:val="20"/>
              </w:rPr>
              <w:t>mum</w:t>
            </w:r>
            <w:r w:rsidR="007B2CF5">
              <w:rPr>
                <w:b/>
                <w:i/>
                <w:sz w:val="20"/>
                <w:szCs w:val="20"/>
              </w:rPr>
              <w:t xml:space="preserve"> of </w:t>
            </w:r>
            <w:r w:rsidR="00F33519">
              <w:rPr>
                <w:b/>
                <w:i/>
                <w:sz w:val="20"/>
                <w:szCs w:val="20"/>
              </w:rPr>
              <w:t>40</w:t>
            </w:r>
            <w:r w:rsidR="00E2062B">
              <w:rPr>
                <w:b/>
                <w:i/>
                <w:sz w:val="20"/>
                <w:szCs w:val="20"/>
              </w:rPr>
              <w:t xml:space="preserve"> pages)</w:t>
            </w:r>
          </w:p>
          <w:p w:rsidR="00E2062B" w:rsidRPr="004E06A1" w:rsidRDefault="00E2062B" w:rsidP="00E2062B">
            <w:pPr>
              <w:rPr>
                <w:b/>
                <w:i/>
                <w:sz w:val="20"/>
                <w:szCs w:val="20"/>
              </w:rPr>
            </w:pPr>
          </w:p>
          <w:p w:rsidR="00E2062B" w:rsidRPr="004E06A1" w:rsidRDefault="00E2062B" w:rsidP="00E2062B">
            <w:pPr>
              <w:rPr>
                <w:b/>
                <w:i/>
                <w:sz w:val="20"/>
                <w:szCs w:val="20"/>
              </w:rPr>
            </w:pPr>
          </w:p>
        </w:tc>
      </w:tr>
      <w:tr w:rsidR="00E2062B" w:rsidRPr="004E06A1" w:rsidTr="00C82AF7">
        <w:tc>
          <w:tcPr>
            <w:tcW w:w="7258" w:type="dxa"/>
            <w:tcBorders>
              <w:bottom w:val="single" w:sz="4" w:space="0" w:color="auto"/>
            </w:tcBorders>
          </w:tcPr>
          <w:p w:rsidR="00E2062B" w:rsidRPr="004E06A1" w:rsidRDefault="00E2062B" w:rsidP="00E2062B">
            <w:pPr>
              <w:rPr>
                <w:b/>
              </w:rPr>
            </w:pPr>
            <w:r>
              <w:rPr>
                <w:b/>
              </w:rPr>
              <w:t>A.3. Plans and potential</w:t>
            </w:r>
            <w:r>
              <w:rPr>
                <w:b/>
              </w:rPr>
              <w:tab/>
            </w:r>
          </w:p>
          <w:p w:rsidR="00E2062B" w:rsidRPr="004E06A1" w:rsidRDefault="00E2062B" w:rsidP="00E2062B">
            <w:r>
              <w:t>A.3.1. Strategy and objectives</w:t>
            </w:r>
          </w:p>
          <w:p w:rsidR="00E2062B" w:rsidRPr="004E06A1" w:rsidRDefault="00E2062B" w:rsidP="00E2062B">
            <w:r>
              <w:t xml:space="preserve">A.3.2. Planned </w:t>
            </w:r>
            <w:r w:rsidR="001D5D09">
              <w:t>measures</w:t>
            </w:r>
            <w:r w:rsidR="000648B9">
              <w:t xml:space="preserve"> </w:t>
            </w:r>
            <w:r>
              <w:t xml:space="preserve">and anticipated </w:t>
            </w:r>
            <w:r w:rsidR="000648B9">
              <w:t>effects</w:t>
            </w:r>
          </w:p>
          <w:p w:rsidR="00E2062B" w:rsidRPr="004E06A1" w:rsidRDefault="00E2062B" w:rsidP="00E2062B">
            <w:r>
              <w:t>A.3.3. Governance and management structures</w:t>
            </w:r>
            <w:r>
              <w:tab/>
            </w:r>
          </w:p>
          <w:p w:rsidR="00E2062B" w:rsidRPr="004E06A1" w:rsidRDefault="00E2062B" w:rsidP="005371F9">
            <w:r>
              <w:t>A.3.4. Monitoring for quality assurance and success monitoring</w:t>
            </w:r>
            <w:r>
              <w:tab/>
            </w:r>
          </w:p>
        </w:tc>
        <w:tc>
          <w:tcPr>
            <w:tcW w:w="1302" w:type="dxa"/>
            <w:tcBorders>
              <w:bottom w:val="single" w:sz="4" w:space="0" w:color="auto"/>
            </w:tcBorders>
          </w:tcPr>
          <w:p w:rsidR="00E2062B" w:rsidRPr="004E06A1" w:rsidRDefault="00E2062B" w:rsidP="00F10946">
            <w:pPr>
              <w:ind w:left="113" w:hanging="113"/>
              <w:rPr>
                <w:b/>
                <w:i/>
                <w:sz w:val="20"/>
                <w:szCs w:val="20"/>
              </w:rPr>
            </w:pPr>
            <w:r>
              <w:rPr>
                <w:b/>
                <w:sz w:val="20"/>
                <w:szCs w:val="20"/>
              </w:rPr>
              <w:t xml:space="preserve"> </w:t>
            </w:r>
            <w:r>
              <w:rPr>
                <w:b/>
                <w:i/>
                <w:sz w:val="20"/>
                <w:szCs w:val="20"/>
              </w:rPr>
              <w:t>(approx. 2</w:t>
            </w:r>
            <w:r w:rsidR="00F33519">
              <w:rPr>
                <w:b/>
                <w:i/>
                <w:sz w:val="20"/>
                <w:szCs w:val="20"/>
              </w:rPr>
              <w:t>0</w:t>
            </w:r>
            <w:r w:rsidR="007B2CF5">
              <w:rPr>
                <w:b/>
                <w:i/>
                <w:sz w:val="20"/>
                <w:szCs w:val="20"/>
              </w:rPr>
              <w:t xml:space="preserve"> to a maximum of</w:t>
            </w:r>
            <w:r w:rsidR="00F33519">
              <w:rPr>
                <w:b/>
                <w:i/>
                <w:sz w:val="20"/>
                <w:szCs w:val="20"/>
              </w:rPr>
              <w:t xml:space="preserve"> 30</w:t>
            </w:r>
            <w:r>
              <w:rPr>
                <w:b/>
                <w:i/>
                <w:sz w:val="20"/>
                <w:szCs w:val="20"/>
              </w:rPr>
              <w:t xml:space="preserve"> pages)</w:t>
            </w:r>
          </w:p>
          <w:p w:rsidR="00E2062B" w:rsidRPr="004E06A1" w:rsidRDefault="00E2062B" w:rsidP="00E2062B">
            <w:pPr>
              <w:rPr>
                <w:b/>
                <w:sz w:val="20"/>
                <w:szCs w:val="20"/>
              </w:rPr>
            </w:pPr>
          </w:p>
          <w:p w:rsidR="00E2062B" w:rsidRPr="004E06A1" w:rsidRDefault="00E2062B" w:rsidP="00E2062B">
            <w:pPr>
              <w:rPr>
                <w:b/>
                <w:sz w:val="20"/>
                <w:szCs w:val="20"/>
              </w:rPr>
            </w:pPr>
          </w:p>
        </w:tc>
      </w:tr>
      <w:tr w:rsidR="00E2062B" w:rsidRPr="004E06A1" w:rsidTr="007B0538">
        <w:tc>
          <w:tcPr>
            <w:tcW w:w="7258" w:type="dxa"/>
            <w:tcBorders>
              <w:top w:val="single" w:sz="4" w:space="0" w:color="auto"/>
              <w:bottom w:val="single" w:sz="4" w:space="0" w:color="auto"/>
            </w:tcBorders>
          </w:tcPr>
          <w:p w:rsidR="00E2062B" w:rsidRPr="004E06A1" w:rsidRDefault="00E2062B" w:rsidP="00E2062B">
            <w:pPr>
              <w:rPr>
                <w:b/>
              </w:rPr>
            </w:pPr>
          </w:p>
        </w:tc>
        <w:tc>
          <w:tcPr>
            <w:tcW w:w="1302" w:type="dxa"/>
            <w:tcBorders>
              <w:top w:val="single" w:sz="4" w:space="0" w:color="auto"/>
              <w:bottom w:val="single" w:sz="4" w:space="0" w:color="auto"/>
            </w:tcBorders>
            <w:vAlign w:val="center"/>
          </w:tcPr>
          <w:p w:rsidR="00E2062B" w:rsidRPr="004E06A1" w:rsidRDefault="00301BB5" w:rsidP="00D341B0">
            <w:pPr>
              <w:rPr>
                <w:b/>
                <w:sz w:val="20"/>
                <w:szCs w:val="20"/>
              </w:rPr>
            </w:pPr>
            <w:r>
              <w:rPr>
                <w:b/>
                <w:i/>
                <w:sz w:val="20"/>
                <w:szCs w:val="20"/>
              </w:rPr>
              <w:t xml:space="preserve">Maximum total </w:t>
            </w:r>
            <w:r>
              <w:rPr>
                <w:b/>
                <w:i/>
                <w:sz w:val="20"/>
                <w:szCs w:val="20"/>
              </w:rPr>
              <w:br/>
              <w:t xml:space="preserve">60 pages </w:t>
            </w:r>
          </w:p>
        </w:tc>
      </w:tr>
      <w:tr w:rsidR="00E2062B" w:rsidRPr="004E06A1" w:rsidTr="007B0538">
        <w:trPr>
          <w:trHeight w:hRule="exact" w:val="567"/>
        </w:trPr>
        <w:tc>
          <w:tcPr>
            <w:tcW w:w="7258" w:type="dxa"/>
            <w:tcBorders>
              <w:top w:val="single" w:sz="4" w:space="0" w:color="auto"/>
              <w:bottom w:val="single" w:sz="4" w:space="0" w:color="auto"/>
            </w:tcBorders>
          </w:tcPr>
          <w:p w:rsidR="00E2062B" w:rsidRPr="004E06A1" w:rsidRDefault="00E2062B" w:rsidP="007B0538">
            <w:pPr>
              <w:spacing w:before="60"/>
              <w:rPr>
                <w:b/>
              </w:rPr>
            </w:pPr>
            <w:r>
              <w:rPr>
                <w:b/>
              </w:rPr>
              <w:t xml:space="preserve">B. Funding plan </w:t>
            </w:r>
          </w:p>
        </w:tc>
        <w:tc>
          <w:tcPr>
            <w:tcW w:w="1302" w:type="dxa"/>
            <w:tcBorders>
              <w:top w:val="single" w:sz="4" w:space="0" w:color="auto"/>
              <w:bottom w:val="single" w:sz="4" w:space="0" w:color="auto"/>
            </w:tcBorders>
            <w:vAlign w:val="center"/>
          </w:tcPr>
          <w:p w:rsidR="00E2062B" w:rsidRPr="004E06A1" w:rsidRDefault="00E2062B" w:rsidP="00E2062B">
            <w:pPr>
              <w:rPr>
                <w:b/>
              </w:rPr>
            </w:pPr>
          </w:p>
        </w:tc>
      </w:tr>
      <w:tr w:rsidR="00E2062B" w:rsidRPr="004E06A1" w:rsidTr="007B0538">
        <w:tc>
          <w:tcPr>
            <w:tcW w:w="7258" w:type="dxa"/>
            <w:tcBorders>
              <w:top w:val="single" w:sz="4" w:space="0" w:color="auto"/>
            </w:tcBorders>
          </w:tcPr>
          <w:p w:rsidR="00E2062B" w:rsidRPr="004E06A1" w:rsidRDefault="00E2062B" w:rsidP="007B0538">
            <w:pPr>
              <w:spacing w:before="60"/>
              <w:rPr>
                <w:b/>
              </w:rPr>
            </w:pPr>
            <w:r>
              <w:rPr>
                <w:b/>
              </w:rPr>
              <w:t>C. Data annex</w:t>
            </w:r>
          </w:p>
        </w:tc>
        <w:tc>
          <w:tcPr>
            <w:tcW w:w="1302" w:type="dxa"/>
            <w:tcBorders>
              <w:top w:val="single" w:sz="4" w:space="0" w:color="auto"/>
            </w:tcBorders>
            <w:vAlign w:val="center"/>
          </w:tcPr>
          <w:p w:rsidR="00E2062B" w:rsidRPr="004E06A1" w:rsidRDefault="00E2062B" w:rsidP="00E2062B">
            <w:pPr>
              <w:rPr>
                <w:b/>
              </w:rPr>
            </w:pPr>
          </w:p>
        </w:tc>
      </w:tr>
      <w:tr w:rsidR="00E2062B" w:rsidRPr="004E06A1" w:rsidTr="007B0538">
        <w:tc>
          <w:tcPr>
            <w:tcW w:w="7258" w:type="dxa"/>
            <w:tcBorders>
              <w:bottom w:val="single" w:sz="4" w:space="0" w:color="auto"/>
            </w:tcBorders>
          </w:tcPr>
          <w:p w:rsidR="00E2062B" w:rsidRPr="004E06A1" w:rsidRDefault="00E2062B" w:rsidP="00E2062B">
            <w:r>
              <w:t>C.1. Basic data on the university</w:t>
            </w:r>
          </w:p>
          <w:p w:rsidR="00E2062B" w:rsidRPr="004E06A1" w:rsidRDefault="00E2062B" w:rsidP="00395315">
            <w:pPr>
              <w:ind w:left="397" w:hanging="397"/>
            </w:pPr>
            <w:r>
              <w:t xml:space="preserve">C.2. Data on the organisation and quality of research and </w:t>
            </w:r>
            <w:r w:rsidR="00D613BF">
              <w:t>support for</w:t>
            </w:r>
            <w:r>
              <w:t xml:space="preserve"> early career</w:t>
            </w:r>
            <w:r w:rsidR="006637D8">
              <w:t xml:space="preserve"> </w:t>
            </w:r>
            <w:r w:rsidR="00D613BF">
              <w:t>researchers</w:t>
            </w:r>
            <w:r>
              <w:t xml:space="preserve"> </w:t>
            </w:r>
          </w:p>
          <w:p w:rsidR="00E2062B" w:rsidRPr="004E06A1" w:rsidRDefault="00E2062B" w:rsidP="00E2062B">
            <w:r>
              <w:t>C.3. Data on the structure and quality of teaching</w:t>
            </w:r>
          </w:p>
          <w:p w:rsidR="00E2062B" w:rsidRPr="004E06A1" w:rsidRDefault="00E2062B" w:rsidP="00E2062B">
            <w:r>
              <w:t>C.4. Data on the structure and quality of transfer</w:t>
            </w:r>
          </w:p>
          <w:p w:rsidR="00E2062B" w:rsidRPr="004E06A1" w:rsidRDefault="00E2062B" w:rsidP="00E2062B">
            <w:r>
              <w:t>C.5. Data on the structure and quality of research infrastructure</w:t>
            </w:r>
          </w:p>
          <w:p w:rsidR="00E2062B" w:rsidRPr="004E06A1" w:rsidRDefault="00E2062B" w:rsidP="00E2062B">
            <w:r>
              <w:t>C.6. Data on other areas of activity</w:t>
            </w:r>
          </w:p>
          <w:p w:rsidR="00E2062B" w:rsidRPr="004E06A1" w:rsidRDefault="00E2062B" w:rsidP="005371F9">
            <w:pPr>
              <w:rPr>
                <w:b/>
              </w:rPr>
            </w:pPr>
            <w:r>
              <w:t>C.7. Diagrams showing structural organisation, bodies and processes</w:t>
            </w:r>
          </w:p>
        </w:tc>
        <w:tc>
          <w:tcPr>
            <w:tcW w:w="1302" w:type="dxa"/>
            <w:tcBorders>
              <w:bottom w:val="single" w:sz="4" w:space="0" w:color="auto"/>
            </w:tcBorders>
            <w:vAlign w:val="center"/>
          </w:tcPr>
          <w:p w:rsidR="00E2062B" w:rsidRPr="004E06A1" w:rsidRDefault="00E2062B" w:rsidP="00E2062B">
            <w:pPr>
              <w:rPr>
                <w:b/>
              </w:rPr>
            </w:pPr>
          </w:p>
        </w:tc>
      </w:tr>
      <w:tr w:rsidR="00E2062B" w:rsidRPr="004E06A1" w:rsidTr="007B0538">
        <w:tc>
          <w:tcPr>
            <w:tcW w:w="7258" w:type="dxa"/>
            <w:tcBorders>
              <w:top w:val="single" w:sz="4" w:space="0" w:color="auto"/>
            </w:tcBorders>
          </w:tcPr>
          <w:p w:rsidR="00E2062B" w:rsidRPr="004E06A1" w:rsidRDefault="00E2062B" w:rsidP="007B0538">
            <w:pPr>
              <w:spacing w:before="60"/>
            </w:pPr>
            <w:r>
              <w:rPr>
                <w:b/>
              </w:rPr>
              <w:t>D. Glossary and list of abbreviations</w:t>
            </w:r>
          </w:p>
        </w:tc>
        <w:tc>
          <w:tcPr>
            <w:tcW w:w="1302" w:type="dxa"/>
            <w:tcBorders>
              <w:top w:val="single" w:sz="4" w:space="0" w:color="auto"/>
            </w:tcBorders>
            <w:vAlign w:val="center"/>
          </w:tcPr>
          <w:p w:rsidR="00E2062B" w:rsidRPr="004E06A1" w:rsidRDefault="00E2062B" w:rsidP="00E2062B">
            <w:pPr>
              <w:rPr>
                <w:b/>
              </w:rPr>
            </w:pPr>
          </w:p>
        </w:tc>
      </w:tr>
    </w:tbl>
    <w:p w:rsidR="00EA3A5F" w:rsidRPr="004E06A1" w:rsidRDefault="00EA3A5F" w:rsidP="00E2062B"/>
    <w:p w:rsidR="00100427" w:rsidRDefault="00100427">
      <w:pPr>
        <w:spacing w:after="0"/>
        <w:sectPr w:rsidR="00100427" w:rsidSect="007B0538">
          <w:headerReference w:type="even" r:id="rId12"/>
          <w:headerReference w:type="default" r:id="rId13"/>
          <w:footerReference w:type="even" r:id="rId14"/>
          <w:footerReference w:type="default" r:id="rId15"/>
          <w:headerReference w:type="first" r:id="rId16"/>
          <w:footerReference w:type="first" r:id="rId17"/>
          <w:pgSz w:w="11906" w:h="16838" w:code="9"/>
          <w:pgMar w:top="1418" w:right="1418" w:bottom="1134" w:left="1418" w:header="709" w:footer="709" w:gutter="0"/>
          <w:pgNumType w:fmt="upperRoman"/>
          <w:cols w:space="708"/>
          <w:titlePg/>
          <w:docGrid w:linePitch="360"/>
        </w:sectPr>
      </w:pPr>
    </w:p>
    <w:p w:rsidR="00164C6F" w:rsidRPr="004E06A1" w:rsidRDefault="00164C6F" w:rsidP="00164C6F">
      <w:pPr>
        <w:pStyle w:val="berschrift4alphabetisch"/>
      </w:pPr>
      <w:r>
        <w:lastRenderedPageBreak/>
        <w:t>Text of proposal</w:t>
      </w:r>
    </w:p>
    <w:p w:rsidR="00164C6F" w:rsidRPr="00F20278" w:rsidRDefault="00164C6F" w:rsidP="00F20278">
      <w:pPr>
        <w:pStyle w:val="berschrift5arabisch"/>
      </w:pPr>
      <w:r>
        <w:t>Summary</w:t>
      </w:r>
    </w:p>
    <w:p w:rsidR="00164C6F" w:rsidRPr="004E06A1" w:rsidRDefault="00164C6F" w:rsidP="00164C6F">
      <w:pPr>
        <w:rPr>
          <w:i/>
          <w:sz w:val="20"/>
          <w:szCs w:val="20"/>
        </w:rPr>
      </w:pPr>
      <w:r>
        <w:rPr>
          <w:i/>
          <w:sz w:val="20"/>
          <w:szCs w:val="20"/>
        </w:rPr>
        <w:t>–</w:t>
      </w:r>
      <w:r w:rsidR="007B2CF5">
        <w:rPr>
          <w:i/>
          <w:sz w:val="20"/>
          <w:szCs w:val="20"/>
        </w:rPr>
        <w:t>L</w:t>
      </w:r>
      <w:r>
        <w:rPr>
          <w:i/>
          <w:sz w:val="20"/>
          <w:szCs w:val="20"/>
        </w:rPr>
        <w:t>ength</w:t>
      </w:r>
      <w:r w:rsidR="00F33519">
        <w:rPr>
          <w:i/>
          <w:sz w:val="20"/>
          <w:szCs w:val="20"/>
        </w:rPr>
        <w:t xml:space="preserve"> for section A.1</w:t>
      </w:r>
      <w:r>
        <w:rPr>
          <w:i/>
          <w:sz w:val="20"/>
          <w:szCs w:val="20"/>
        </w:rPr>
        <w:t xml:space="preserve">: </w:t>
      </w:r>
      <w:r w:rsidR="007B2CF5">
        <w:rPr>
          <w:i/>
          <w:sz w:val="20"/>
          <w:szCs w:val="20"/>
        </w:rPr>
        <w:t>max.</w:t>
      </w:r>
      <w:r>
        <w:rPr>
          <w:i/>
          <w:sz w:val="20"/>
          <w:szCs w:val="20"/>
        </w:rPr>
        <w:t xml:space="preserve"> 1 page –</w:t>
      </w:r>
    </w:p>
    <w:p w:rsidR="00164C6F" w:rsidRPr="000526B4" w:rsidRDefault="00164C6F" w:rsidP="00164C6F">
      <w:pPr>
        <w:rPr>
          <w:i/>
          <w:szCs w:val="23"/>
        </w:rPr>
      </w:pPr>
      <w:r>
        <w:rPr>
          <w:i/>
          <w:szCs w:val="23"/>
        </w:rPr>
        <w:t xml:space="preserve">Please summarise your overall strategy with reference to the </w:t>
      </w:r>
      <w:r w:rsidR="00EC6446">
        <w:rPr>
          <w:i/>
          <w:szCs w:val="23"/>
        </w:rPr>
        <w:t>status quo</w:t>
      </w:r>
      <w:r>
        <w:rPr>
          <w:i/>
          <w:szCs w:val="23"/>
        </w:rPr>
        <w:t xml:space="preserve"> and long-term planning (section A.2. and section A.3.). In so doing, please comment on your overall profile and individual core profile areas, prior achievements, objectives, planned </w:t>
      </w:r>
      <w:r w:rsidR="005569CF">
        <w:rPr>
          <w:i/>
          <w:szCs w:val="23"/>
        </w:rPr>
        <w:t>measures</w:t>
      </w:r>
      <w:r w:rsidR="00F27E2E">
        <w:rPr>
          <w:i/>
          <w:szCs w:val="23"/>
        </w:rPr>
        <w:t>,</w:t>
      </w:r>
      <w:r>
        <w:rPr>
          <w:i/>
          <w:szCs w:val="23"/>
        </w:rPr>
        <w:t> |</w:t>
      </w:r>
      <w:r w:rsidR="00913119">
        <w:rPr>
          <w:rStyle w:val="Funotenzeichen"/>
          <w:i/>
          <w:szCs w:val="23"/>
        </w:rPr>
        <w:footnoteReference w:id="6"/>
      </w:r>
      <w:r>
        <w:rPr>
          <w:i/>
          <w:szCs w:val="23"/>
        </w:rPr>
        <w:t xml:space="preserve"> milestones and anticipated results. </w:t>
      </w:r>
    </w:p>
    <w:p w:rsidR="00164C6F" w:rsidRPr="00F20278" w:rsidRDefault="00164C6F" w:rsidP="00F20278">
      <w:pPr>
        <w:pStyle w:val="berschrift5arabisch"/>
      </w:pPr>
      <w:r>
        <w:t>Status quo and prior achievements</w:t>
      </w:r>
    </w:p>
    <w:p w:rsidR="00164C6F" w:rsidRPr="004E06A1" w:rsidRDefault="00164C6F" w:rsidP="00164C6F">
      <w:pPr>
        <w:rPr>
          <w:i/>
          <w:sz w:val="20"/>
          <w:szCs w:val="20"/>
        </w:rPr>
      </w:pPr>
      <w:r>
        <w:rPr>
          <w:i/>
          <w:sz w:val="20"/>
          <w:szCs w:val="20"/>
        </w:rPr>
        <w:t xml:space="preserve">– </w:t>
      </w:r>
      <w:r w:rsidR="007B2CF5">
        <w:rPr>
          <w:i/>
          <w:sz w:val="20"/>
          <w:szCs w:val="20"/>
        </w:rPr>
        <w:t>L</w:t>
      </w:r>
      <w:r>
        <w:rPr>
          <w:i/>
          <w:sz w:val="20"/>
          <w:szCs w:val="20"/>
        </w:rPr>
        <w:t>ength for section A.2.: approx. 3</w:t>
      </w:r>
      <w:r w:rsidR="00F33519">
        <w:rPr>
          <w:i/>
          <w:sz w:val="20"/>
          <w:szCs w:val="20"/>
        </w:rPr>
        <w:t>0</w:t>
      </w:r>
      <w:r>
        <w:rPr>
          <w:i/>
          <w:sz w:val="20"/>
          <w:szCs w:val="20"/>
        </w:rPr>
        <w:t xml:space="preserve"> </w:t>
      </w:r>
      <w:r w:rsidR="00F33519">
        <w:rPr>
          <w:i/>
          <w:sz w:val="20"/>
          <w:szCs w:val="20"/>
        </w:rPr>
        <w:t xml:space="preserve">to a maximum of 40 </w:t>
      </w:r>
      <w:r>
        <w:rPr>
          <w:i/>
          <w:sz w:val="20"/>
          <w:szCs w:val="20"/>
        </w:rPr>
        <w:t>pages –</w:t>
      </w:r>
    </w:p>
    <w:p w:rsidR="00301BB5" w:rsidRPr="004E06A1" w:rsidRDefault="00DE0EBD" w:rsidP="00301BB5">
      <w:pPr>
        <w:rPr>
          <w:i/>
        </w:rPr>
      </w:pPr>
      <w:r>
        <w:rPr>
          <w:i/>
        </w:rPr>
        <w:t>Section A.2.</w:t>
      </w:r>
      <w:r w:rsidR="00164C6F">
        <w:rPr>
          <w:i/>
        </w:rPr>
        <w:t xml:space="preserve"> should present the </w:t>
      </w:r>
      <w:r w:rsidR="00EC6446">
        <w:rPr>
          <w:i/>
        </w:rPr>
        <w:t>status quo</w:t>
      </w:r>
      <w:r w:rsidR="00164C6F">
        <w:rPr>
          <w:i/>
        </w:rPr>
        <w:t xml:space="preserve"> and prior achievements with respect to the str</w:t>
      </w:r>
      <w:r w:rsidR="00164C6F">
        <w:rPr>
          <w:i/>
        </w:rPr>
        <w:t>a</w:t>
      </w:r>
      <w:r w:rsidR="00164C6F">
        <w:rPr>
          <w:i/>
        </w:rPr>
        <w:t>tegic orientation</w:t>
      </w:r>
      <w:r w:rsidR="00EC6446">
        <w:rPr>
          <w:i/>
        </w:rPr>
        <w:t xml:space="preserve"> to date</w:t>
      </w:r>
      <w:r w:rsidR="00164C6F">
        <w:rPr>
          <w:i/>
        </w:rPr>
        <w:t xml:space="preserve"> and</w:t>
      </w:r>
      <w:r w:rsidR="00EC6446">
        <w:rPr>
          <w:i/>
        </w:rPr>
        <w:t xml:space="preserve"> the</w:t>
      </w:r>
      <w:r w:rsidR="00164C6F">
        <w:rPr>
          <w:i/>
        </w:rPr>
        <w:t xml:space="preserve"> overall profile of the university, individual core profile areas,</w:t>
      </w:r>
      <w:r w:rsidR="00F27E2E">
        <w:rPr>
          <w:i/>
        </w:rPr>
        <w:t xml:space="preserve"> the</w:t>
      </w:r>
      <w:r w:rsidR="00164C6F">
        <w:rPr>
          <w:i/>
        </w:rPr>
        <w:t xml:space="preserve"> </w:t>
      </w:r>
      <w:r w:rsidR="00F27E2E">
        <w:rPr>
          <w:i/>
        </w:rPr>
        <w:t xml:space="preserve">starting situation </w:t>
      </w:r>
      <w:r w:rsidR="00EC6446">
        <w:rPr>
          <w:i/>
        </w:rPr>
        <w:t>respectively the</w:t>
      </w:r>
      <w:r w:rsidR="00164C6F">
        <w:rPr>
          <w:i/>
        </w:rPr>
        <w:t xml:space="preserve"> framework and environmental conditions. The purpose of the analysis of strengths and weaknesses is to analyse and critically reflect on the </w:t>
      </w:r>
      <w:r w:rsidR="00EC6446">
        <w:rPr>
          <w:i/>
        </w:rPr>
        <w:t xml:space="preserve">starting </w:t>
      </w:r>
      <w:r w:rsidR="00164C6F">
        <w:rPr>
          <w:i/>
        </w:rPr>
        <w:t>situation as it stands at present. Strengths, weaknesses and possible diffe</w:t>
      </w:r>
      <w:r w:rsidR="00164C6F">
        <w:rPr>
          <w:i/>
        </w:rPr>
        <w:t>r</w:t>
      </w:r>
      <w:r w:rsidR="00164C6F">
        <w:rPr>
          <w:i/>
        </w:rPr>
        <w:t>ences in performance should be explained and contextualised. Opportunities and threats in relation to plans and potential are listed in A.3.1. Strategy and objectives.</w:t>
      </w:r>
    </w:p>
    <w:p w:rsidR="00164C6F" w:rsidRPr="00F20278" w:rsidRDefault="00164C6F" w:rsidP="00F20278">
      <w:pPr>
        <w:pStyle w:val="berschrift6arabisch2Ebene"/>
      </w:pPr>
      <w:r>
        <w:t>Overall profile and starting situation</w:t>
      </w:r>
    </w:p>
    <w:p w:rsidR="00164C6F" w:rsidRPr="004E06A1" w:rsidRDefault="00164C6F" w:rsidP="00164C6F">
      <w:pPr>
        <w:rPr>
          <w:i/>
        </w:rPr>
      </w:pPr>
      <w:r>
        <w:rPr>
          <w:i/>
        </w:rPr>
        <w:t>Please explain how the university views itself as an institutional entity, its current overall profile (including the profile-forming process) and its present regional, national and inte</w:t>
      </w:r>
      <w:r>
        <w:rPr>
          <w:i/>
        </w:rPr>
        <w:t>r</w:t>
      </w:r>
      <w:r>
        <w:rPr>
          <w:i/>
        </w:rPr>
        <w:t xml:space="preserve">national importance. Please describe profile areas and unique </w:t>
      </w:r>
      <w:r w:rsidR="000222EA">
        <w:rPr>
          <w:i/>
        </w:rPr>
        <w:t>features</w:t>
      </w:r>
      <w:r>
        <w:rPr>
          <w:i/>
        </w:rPr>
        <w:t xml:space="preserve"> with respect to all performance areas and areas of activity. The description should include the following a</w:t>
      </w:r>
      <w:r>
        <w:rPr>
          <w:i/>
        </w:rPr>
        <w:t>s</w:t>
      </w:r>
      <w:r>
        <w:rPr>
          <w:i/>
        </w:rPr>
        <w:t>pects:</w:t>
      </w:r>
    </w:p>
    <w:p w:rsidR="00164C6F" w:rsidRPr="004E06A1" w:rsidRDefault="00164C6F" w:rsidP="00164C6F">
      <w:pPr>
        <w:pStyle w:val="PTAufzhlung"/>
        <w:rPr>
          <w:i/>
        </w:rPr>
      </w:pPr>
      <w:r>
        <w:rPr>
          <w:i/>
        </w:rPr>
        <w:t>Importance of the different performance areas and, if applicable, other areas of a</w:t>
      </w:r>
      <w:r>
        <w:rPr>
          <w:i/>
        </w:rPr>
        <w:t>c</w:t>
      </w:r>
      <w:r>
        <w:rPr>
          <w:i/>
        </w:rPr>
        <w:t>tivity and the interactions between them, if these are relevant to the expansion of top-level research;</w:t>
      </w:r>
    </w:p>
    <w:p w:rsidR="00164C6F" w:rsidRPr="004E06A1" w:rsidRDefault="00164C6F" w:rsidP="00164C6F">
      <w:pPr>
        <w:pStyle w:val="PTAufzhlung"/>
        <w:rPr>
          <w:i/>
        </w:rPr>
      </w:pPr>
      <w:r>
        <w:rPr>
          <w:i/>
        </w:rPr>
        <w:t xml:space="preserve">Positioning of the university and individual profile areas compared with institutions in Germany and abroad (with comments and </w:t>
      </w:r>
      <w:r w:rsidR="006B10AF">
        <w:rPr>
          <w:i/>
        </w:rPr>
        <w:t>rationale</w:t>
      </w:r>
      <w:r>
        <w:rPr>
          <w:i/>
        </w:rPr>
        <w:t>, e.g. relating to benchmarks and national and international reference institutions);</w:t>
      </w:r>
    </w:p>
    <w:p w:rsidR="00164C6F" w:rsidRPr="004E06A1" w:rsidRDefault="00164C6F" w:rsidP="00164C6F">
      <w:pPr>
        <w:pStyle w:val="PTAufzhlung"/>
        <w:rPr>
          <w:i/>
        </w:rPr>
      </w:pPr>
      <w:r>
        <w:rPr>
          <w:i/>
        </w:rPr>
        <w:t>Framework conditions to enhance capabilities in research and other performance a</w:t>
      </w:r>
      <w:r>
        <w:rPr>
          <w:i/>
        </w:rPr>
        <w:t>r</w:t>
      </w:r>
      <w:r>
        <w:rPr>
          <w:i/>
        </w:rPr>
        <w:t xml:space="preserve">eas and areas of activity, e.g. location-specific, institutional, staff-related, financial and infrastructural </w:t>
      </w:r>
      <w:r w:rsidR="00AF2619">
        <w:rPr>
          <w:i/>
        </w:rPr>
        <w:t>conditions</w:t>
      </w:r>
      <w:r>
        <w:rPr>
          <w:i/>
        </w:rPr>
        <w:t>, importance of cooperation partners, governance (with reference to the diagrams in data annex C.7. if relevant);</w:t>
      </w:r>
    </w:p>
    <w:p w:rsidR="00164C6F" w:rsidRPr="004E06A1" w:rsidRDefault="00B062AC" w:rsidP="00164C6F">
      <w:pPr>
        <w:pStyle w:val="PTAufzhlung"/>
        <w:rPr>
          <w:i/>
        </w:rPr>
      </w:pPr>
      <w:r>
        <w:rPr>
          <w:i/>
        </w:rPr>
        <w:t>Any other aspects which demonstrate the handling of challenges, the capability for strategy development and the action-taking capacity of the university.</w:t>
      </w:r>
    </w:p>
    <w:p w:rsidR="00301BB5" w:rsidRDefault="00301BB5" w:rsidP="00301BB5">
      <w:pPr>
        <w:rPr>
          <w:i/>
        </w:rPr>
      </w:pPr>
      <w:r>
        <w:rPr>
          <w:i/>
        </w:rPr>
        <w:t xml:space="preserve">Please detail why, in terms of </w:t>
      </w:r>
      <w:r>
        <w:rPr>
          <w:i/>
          <w:u w:val="single"/>
        </w:rPr>
        <w:t>previous</w:t>
      </w:r>
      <w:r>
        <w:rPr>
          <w:i/>
        </w:rPr>
        <w:t xml:space="preserve"> performance level and </w:t>
      </w:r>
      <w:r>
        <w:rPr>
          <w:i/>
          <w:u w:val="single"/>
        </w:rPr>
        <w:t>current</w:t>
      </w:r>
      <w:r>
        <w:rPr>
          <w:i/>
        </w:rPr>
        <w:t xml:space="preserve"> capability for strat</w:t>
      </w:r>
      <w:r>
        <w:rPr>
          <w:i/>
        </w:rPr>
        <w:t>e</w:t>
      </w:r>
      <w:r>
        <w:rPr>
          <w:i/>
        </w:rPr>
        <w:t xml:space="preserve">gy development and action-taking capacity, the university has the institutional maturity that marks it out as a potential University of Excellence. </w:t>
      </w:r>
    </w:p>
    <w:p w:rsidR="00164C6F" w:rsidRPr="00F20278" w:rsidRDefault="00164C6F" w:rsidP="00F20278">
      <w:pPr>
        <w:pStyle w:val="berschrift6arabisch2Ebene"/>
      </w:pPr>
      <w:r>
        <w:lastRenderedPageBreak/>
        <w:t>Analysis of strengths and weaknesses based on previous achievements and su</w:t>
      </w:r>
      <w:r>
        <w:t>c</w:t>
      </w:r>
      <w:r>
        <w:t>cesses</w:t>
      </w:r>
    </w:p>
    <w:p w:rsidR="00164C6F" w:rsidRPr="004E06A1" w:rsidRDefault="00164C6F" w:rsidP="00164C6F">
      <w:pPr>
        <w:rPr>
          <w:i/>
        </w:rPr>
      </w:pPr>
      <w:r>
        <w:rPr>
          <w:i/>
        </w:rPr>
        <w:t xml:space="preserve">Please explain </w:t>
      </w:r>
      <w:r>
        <w:rPr>
          <w:b/>
          <w:i/>
          <w:u w:val="single"/>
        </w:rPr>
        <w:t>at this point</w:t>
      </w:r>
      <w:r>
        <w:rPr>
          <w:i/>
        </w:rPr>
        <w:t xml:space="preserve"> how the analysis of strengths and weaknesses was conducted (format, participants, empirical basis).</w:t>
      </w:r>
    </w:p>
    <w:p w:rsidR="00164C6F" w:rsidRPr="004E06A1" w:rsidRDefault="00164C6F" w:rsidP="00164C6F">
      <w:pPr>
        <w:rPr>
          <w:i/>
        </w:rPr>
      </w:pPr>
      <w:r>
        <w:rPr>
          <w:i/>
        </w:rPr>
        <w:t xml:space="preserve">Please describe </w:t>
      </w:r>
      <w:r>
        <w:rPr>
          <w:b/>
          <w:i/>
          <w:u w:val="single"/>
        </w:rPr>
        <w:t>in the following sections (A.2.2.1. – A.2.2.3.)</w:t>
      </w:r>
      <w:r>
        <w:rPr>
          <w:i/>
        </w:rPr>
        <w:t xml:space="preserve"> the strengths and weaknes</w:t>
      </w:r>
      <w:r>
        <w:rPr>
          <w:i/>
        </w:rPr>
        <w:t>s</w:t>
      </w:r>
      <w:r>
        <w:rPr>
          <w:i/>
        </w:rPr>
        <w:t>es of the university in terms of its current international leading position in research and the performance areas of teaching, transfer and research infrastructure and with respect to the excellence of researchers and framework conditions. Please comment on, and if nece</w:t>
      </w:r>
      <w:r>
        <w:rPr>
          <w:i/>
        </w:rPr>
        <w:t>s</w:t>
      </w:r>
      <w:r>
        <w:rPr>
          <w:i/>
        </w:rPr>
        <w:t xml:space="preserve">sary contextualise, the evidence of previous achievements listed in the data annex </w:t>
      </w:r>
      <w:r w:rsidR="001D5D09">
        <w:rPr>
          <w:i/>
        </w:rPr>
        <w:t xml:space="preserve">as well as </w:t>
      </w:r>
      <w:r>
        <w:rPr>
          <w:i/>
        </w:rPr>
        <w:t xml:space="preserve">the measures and </w:t>
      </w:r>
      <w:r w:rsidR="00AF493D">
        <w:rPr>
          <w:i/>
        </w:rPr>
        <w:t xml:space="preserve">effects </w:t>
      </w:r>
      <w:r>
        <w:rPr>
          <w:i/>
        </w:rPr>
        <w:t xml:space="preserve">in research and other performance areas. </w:t>
      </w:r>
    </w:p>
    <w:p w:rsidR="00164C6F" w:rsidRPr="00F20278" w:rsidRDefault="00164C6F" w:rsidP="00F20278">
      <w:pPr>
        <w:pStyle w:val="berschrift7arabisch3Ebene"/>
      </w:pPr>
      <w:r>
        <w:t>Organisation and quality of research</w:t>
      </w:r>
    </w:p>
    <w:p w:rsidR="00164C6F" w:rsidRPr="004E06A1" w:rsidRDefault="00164C6F" w:rsidP="00164C6F">
      <w:pPr>
        <w:rPr>
          <w:i/>
        </w:rPr>
      </w:pPr>
      <w:r>
        <w:rPr>
          <w:i/>
        </w:rPr>
        <w:t xml:space="preserve">Please describe the </w:t>
      </w:r>
      <w:r>
        <w:rPr>
          <w:b/>
          <w:i/>
          <w:u w:val="single"/>
        </w:rPr>
        <w:t>current strategic orientation of research</w:t>
      </w:r>
      <w:r>
        <w:rPr>
          <w:i/>
        </w:rPr>
        <w:t xml:space="preserve"> and the university’s research profile. Please name the profile-forming research areas which have already achieved a leading international position (e.g. core research areas) and the </w:t>
      </w:r>
      <w:r w:rsidR="001F5FB9">
        <w:rPr>
          <w:i/>
        </w:rPr>
        <w:t>emerging fields</w:t>
      </w:r>
      <w:r>
        <w:rPr>
          <w:i/>
        </w:rPr>
        <w:t xml:space="preserve"> in research which are currently being established. |</w:t>
      </w:r>
      <w:r w:rsidRPr="002D79AB">
        <w:rPr>
          <w:rStyle w:val="Funotenzeichen"/>
          <w:i/>
        </w:rPr>
        <w:footnoteReference w:id="7"/>
      </w:r>
      <w:r>
        <w:rPr>
          <w:i/>
        </w:rPr>
        <w:t xml:space="preserve"> Please refer to the appropriate brief descriptions in the data annex (C.2.8.) and explain the function and relevance of the </w:t>
      </w:r>
      <w:r w:rsidR="003A2329">
        <w:rPr>
          <w:i/>
        </w:rPr>
        <w:t xml:space="preserve">profile-forming </w:t>
      </w:r>
      <w:r>
        <w:rPr>
          <w:i/>
        </w:rPr>
        <w:t>research areas. Please explain how the</w:t>
      </w:r>
      <w:r w:rsidR="003A2329">
        <w:rPr>
          <w:i/>
        </w:rPr>
        <w:t>se</w:t>
      </w:r>
      <w:r>
        <w:rPr>
          <w:i/>
        </w:rPr>
        <w:t xml:space="preserve"> core research areas and </w:t>
      </w:r>
      <w:r w:rsidR="001F5FB9">
        <w:rPr>
          <w:i/>
        </w:rPr>
        <w:t>emerging fields</w:t>
      </w:r>
      <w:r>
        <w:rPr>
          <w:i/>
        </w:rPr>
        <w:t xml:space="preserve"> are formed, organised and supported. Please also describe how they are integrated in the un</w:t>
      </w:r>
      <w:r>
        <w:rPr>
          <w:i/>
        </w:rPr>
        <w:t>i</w:t>
      </w:r>
      <w:r>
        <w:rPr>
          <w:i/>
        </w:rPr>
        <w:t>versity structures, how they have been developed so far and</w:t>
      </w:r>
      <w:r w:rsidR="006B10AF">
        <w:rPr>
          <w:i/>
        </w:rPr>
        <w:t>,</w:t>
      </w:r>
      <w:r>
        <w:rPr>
          <w:i/>
        </w:rPr>
        <w:t xml:space="preserve"> if applicable</w:t>
      </w:r>
      <w:r w:rsidR="006B10AF">
        <w:rPr>
          <w:i/>
        </w:rPr>
        <w:t>,</w:t>
      </w:r>
      <w:r>
        <w:rPr>
          <w:i/>
        </w:rPr>
        <w:t xml:space="preserve"> how they inte</w:t>
      </w:r>
      <w:r>
        <w:rPr>
          <w:i/>
        </w:rPr>
        <w:t>r</w:t>
      </w:r>
      <w:r>
        <w:rPr>
          <w:i/>
        </w:rPr>
        <w:t>act with other institutions.</w:t>
      </w:r>
    </w:p>
    <w:p w:rsidR="00DA5775" w:rsidRPr="004E06A1" w:rsidRDefault="00BC2240" w:rsidP="00FF45CD">
      <w:pPr>
        <w:pStyle w:val="PTAufzhlung"/>
        <w:numPr>
          <w:ilvl w:val="0"/>
          <w:numId w:val="0"/>
        </w:numPr>
        <w:rPr>
          <w:i/>
        </w:rPr>
      </w:pPr>
      <w:r>
        <w:rPr>
          <w:i/>
        </w:rPr>
        <w:t>Please explain the framework conditions and support structures for research at the unive</w:t>
      </w:r>
      <w:r>
        <w:rPr>
          <w:i/>
        </w:rPr>
        <w:t>r</w:t>
      </w:r>
      <w:r>
        <w:rPr>
          <w:i/>
        </w:rPr>
        <w:t>sity. Please make reference to the diagram</w:t>
      </w:r>
      <w:r w:rsidR="00954C7E">
        <w:rPr>
          <w:i/>
        </w:rPr>
        <w:t>s</w:t>
      </w:r>
      <w:r>
        <w:rPr>
          <w:i/>
        </w:rPr>
        <w:t xml:space="preserve"> in the data annex (C.7</w:t>
      </w:r>
      <w:r w:rsidR="002731D0">
        <w:rPr>
          <w:i/>
        </w:rPr>
        <w:t>.</w:t>
      </w:r>
      <w:r>
        <w:rPr>
          <w:i/>
        </w:rPr>
        <w:t>) and</w:t>
      </w:r>
      <w:r w:rsidR="001F5FB9">
        <w:rPr>
          <w:i/>
        </w:rPr>
        <w:t>,</w:t>
      </w:r>
      <w:r>
        <w:rPr>
          <w:i/>
        </w:rPr>
        <w:t xml:space="preserve"> if appropriate</w:t>
      </w:r>
      <w:r w:rsidR="001F5FB9">
        <w:rPr>
          <w:i/>
        </w:rPr>
        <w:t>,</w:t>
      </w:r>
      <w:r>
        <w:rPr>
          <w:i/>
        </w:rPr>
        <w:t xml:space="preserve"> explain links with other areas of activity (e.g. early career support</w:t>
      </w:r>
      <w:r w:rsidR="001D5D09">
        <w:rPr>
          <w:i/>
        </w:rPr>
        <w:t>;</w:t>
      </w:r>
      <w:r>
        <w:rPr>
          <w:i/>
        </w:rPr>
        <w:t xml:space="preserve"> equal opportunity</w:t>
      </w:r>
      <w:r w:rsidR="001D5D09">
        <w:rPr>
          <w:i/>
        </w:rPr>
        <w:t>;</w:t>
      </w:r>
      <w:r>
        <w:rPr>
          <w:i/>
        </w:rPr>
        <w:t> |</w:t>
      </w:r>
      <w:r w:rsidR="00C56C3C" w:rsidRPr="004E06A1">
        <w:rPr>
          <w:rStyle w:val="Funotenzeichen"/>
          <w:i/>
        </w:rPr>
        <w:footnoteReference w:id="8"/>
      </w:r>
      <w:r>
        <w:rPr>
          <w:i/>
        </w:rPr>
        <w:t xml:space="preserve"> internationalisation</w:t>
      </w:r>
      <w:r w:rsidR="001D5D09">
        <w:rPr>
          <w:i/>
        </w:rPr>
        <w:t>;</w:t>
      </w:r>
      <w:r>
        <w:rPr>
          <w:i/>
        </w:rPr>
        <w:t xml:space="preserve"> cooperation</w:t>
      </w:r>
      <w:r w:rsidR="001F5FB9">
        <w:rPr>
          <w:i/>
        </w:rPr>
        <w:t>;</w:t>
      </w:r>
      <w:r>
        <w:rPr>
          <w:i/>
        </w:rPr>
        <w:t xml:space="preserve"> staff planning, recruitment and development).  </w:t>
      </w:r>
    </w:p>
    <w:p w:rsidR="00C56C3C" w:rsidRPr="004E06A1" w:rsidRDefault="0057472F" w:rsidP="00FF45CD">
      <w:pPr>
        <w:pStyle w:val="PTAufzhlung"/>
        <w:numPr>
          <w:ilvl w:val="0"/>
          <w:numId w:val="0"/>
        </w:numPr>
        <w:rPr>
          <w:i/>
        </w:rPr>
      </w:pPr>
      <w:r>
        <w:rPr>
          <w:i/>
        </w:rPr>
        <w:t xml:space="preserve">Please explain the university’s concept of quality in research and name the most important objectives, quality assurance measures and evaluation parameters (e.g. with regard to the handling of scientific misconduct and the promotion of scientific integrity and </w:t>
      </w:r>
      <w:r w:rsidR="00DE6869">
        <w:rPr>
          <w:i/>
        </w:rPr>
        <w:t>equal oppo</w:t>
      </w:r>
      <w:r w:rsidR="00DE6869">
        <w:rPr>
          <w:i/>
        </w:rPr>
        <w:t>r</w:t>
      </w:r>
      <w:r w:rsidR="00DE6869">
        <w:rPr>
          <w:i/>
        </w:rPr>
        <w:t>tunity</w:t>
      </w:r>
      <w:r>
        <w:rPr>
          <w:i/>
        </w:rPr>
        <w:t xml:space="preserve">). </w:t>
      </w:r>
    </w:p>
    <w:p w:rsidR="006A1D91" w:rsidRPr="004E06A1" w:rsidRDefault="00CA2BD1" w:rsidP="0057472F">
      <w:pPr>
        <w:rPr>
          <w:i/>
        </w:rPr>
      </w:pPr>
      <w:r>
        <w:rPr>
          <w:i/>
        </w:rPr>
        <w:t xml:space="preserve">Please list the </w:t>
      </w:r>
      <w:r>
        <w:rPr>
          <w:b/>
          <w:i/>
          <w:u w:val="single"/>
        </w:rPr>
        <w:t>strengths and weaknesses</w:t>
      </w:r>
      <w:r>
        <w:rPr>
          <w:i/>
        </w:rPr>
        <w:t xml:space="preserve"> of the university in the performance area of r</w:t>
      </w:r>
      <w:r>
        <w:rPr>
          <w:i/>
        </w:rPr>
        <w:t>e</w:t>
      </w:r>
      <w:r>
        <w:rPr>
          <w:i/>
        </w:rPr>
        <w:t>search. The analysis should take into consideration all research conducted at the university. Please comment on the quality of research based on the evidence of previous research achievements provided in the data annex (</w:t>
      </w:r>
      <w:r w:rsidR="0085095D">
        <w:rPr>
          <w:i/>
        </w:rPr>
        <w:t>both within and outside the profile-forming r</w:t>
      </w:r>
      <w:r w:rsidR="0085095D">
        <w:rPr>
          <w:i/>
        </w:rPr>
        <w:t>e</w:t>
      </w:r>
      <w:r w:rsidR="0085095D">
        <w:rPr>
          <w:i/>
        </w:rPr>
        <w:t>search area</w:t>
      </w:r>
      <w:r w:rsidR="00C551C0">
        <w:rPr>
          <w:i/>
        </w:rPr>
        <w:t>s</w:t>
      </w:r>
      <w:r w:rsidR="0085095D">
        <w:rPr>
          <w:i/>
        </w:rPr>
        <w:t xml:space="preserve">, </w:t>
      </w:r>
      <w:r w:rsidR="00AF7BA5">
        <w:rPr>
          <w:i/>
        </w:rPr>
        <w:t xml:space="preserve">e.g. with regard to </w:t>
      </w:r>
      <w:r>
        <w:rPr>
          <w:i/>
        </w:rPr>
        <w:t>questions, challenges, development/establish</w:t>
      </w:r>
      <w:r w:rsidR="003A67F8">
        <w:rPr>
          <w:i/>
        </w:rPr>
        <w:softHyphen/>
      </w:r>
      <w:r>
        <w:rPr>
          <w:i/>
        </w:rPr>
        <w:t xml:space="preserve">ment of new fields of research, research </w:t>
      </w:r>
      <w:r w:rsidR="007711A1">
        <w:rPr>
          <w:i/>
        </w:rPr>
        <w:t>con</w:t>
      </w:r>
      <w:r w:rsidR="008713FC">
        <w:rPr>
          <w:i/>
        </w:rPr>
        <w:t>t</w:t>
      </w:r>
      <w:r w:rsidR="007711A1">
        <w:rPr>
          <w:i/>
        </w:rPr>
        <w:t>ributions</w:t>
      </w:r>
      <w:r>
        <w:rPr>
          <w:i/>
        </w:rPr>
        <w:t>). Please explain how you have dealt with cha</w:t>
      </w:r>
      <w:r>
        <w:rPr>
          <w:i/>
        </w:rPr>
        <w:t>l</w:t>
      </w:r>
      <w:r>
        <w:rPr>
          <w:i/>
        </w:rPr>
        <w:t xml:space="preserve">lenges in research so far. Please </w:t>
      </w:r>
      <w:r w:rsidR="00AA7804">
        <w:rPr>
          <w:i/>
        </w:rPr>
        <w:t xml:space="preserve">refer to </w:t>
      </w:r>
      <w:r>
        <w:rPr>
          <w:i/>
        </w:rPr>
        <w:t>interactions between research and the other pe</w:t>
      </w:r>
      <w:r>
        <w:rPr>
          <w:i/>
        </w:rPr>
        <w:t>r</w:t>
      </w:r>
      <w:r>
        <w:rPr>
          <w:i/>
        </w:rPr>
        <w:t>formance areas and additional areas of activity, including with respect to previous obje</w:t>
      </w:r>
      <w:r>
        <w:rPr>
          <w:i/>
        </w:rPr>
        <w:t>c</w:t>
      </w:r>
      <w:r>
        <w:rPr>
          <w:i/>
        </w:rPr>
        <w:t>tives and the performance level achieved.</w:t>
      </w:r>
    </w:p>
    <w:p w:rsidR="00CA2BD1" w:rsidRPr="00F20278" w:rsidRDefault="00752E89" w:rsidP="00F20278">
      <w:pPr>
        <w:pStyle w:val="berschrift7arabisch3Ebene"/>
      </w:pPr>
      <w:r>
        <w:t>Structure and quality of other performance areas</w:t>
      </w:r>
    </w:p>
    <w:p w:rsidR="00752E89" w:rsidRPr="004E06A1" w:rsidRDefault="00752E89" w:rsidP="00752E89">
      <w:pPr>
        <w:rPr>
          <w:i/>
        </w:rPr>
      </w:pPr>
      <w:r>
        <w:rPr>
          <w:i/>
        </w:rPr>
        <w:t xml:space="preserve">Please list the strengths and weaknesses in teaching, transfer and research infrastructure. Please focus the analysis of strengths and weaknesses on the importance of </w:t>
      </w:r>
      <w:r w:rsidR="00452CE7">
        <w:rPr>
          <w:i/>
        </w:rPr>
        <w:t>the respective</w:t>
      </w:r>
      <w:r>
        <w:rPr>
          <w:i/>
        </w:rPr>
        <w:t xml:space="preserve"> performance area to the current overall profile of the university, specifically its contribution </w:t>
      </w:r>
      <w:r>
        <w:rPr>
          <w:i/>
        </w:rPr>
        <w:lastRenderedPageBreak/>
        <w:t>to the expansion of top-level research. If relevant, please identify interfaces to other areas of acti</w:t>
      </w:r>
      <w:r w:rsidR="00753D39">
        <w:rPr>
          <w:i/>
        </w:rPr>
        <w:t>vity (e.g. early career support;</w:t>
      </w:r>
      <w:r>
        <w:rPr>
          <w:i/>
        </w:rPr>
        <w:t xml:space="preserve"> equal opportuni</w:t>
      </w:r>
      <w:r w:rsidR="00753D39">
        <w:rPr>
          <w:i/>
        </w:rPr>
        <w:t>ty; internationalisation;</w:t>
      </w:r>
      <w:r>
        <w:rPr>
          <w:i/>
        </w:rPr>
        <w:t xml:space="preserve"> cooperation</w:t>
      </w:r>
      <w:r w:rsidR="007B0538">
        <w:rPr>
          <w:i/>
        </w:rPr>
        <w:t>;</w:t>
      </w:r>
      <w:r>
        <w:rPr>
          <w:i/>
        </w:rPr>
        <w:t xml:space="preserve"> staff planning, recruitment and development). Please explain the </w:t>
      </w:r>
      <w:r w:rsidR="007B0538">
        <w:rPr>
          <w:i/>
        </w:rPr>
        <w:t>university’s concept of quality</w:t>
      </w:r>
      <w:r>
        <w:rPr>
          <w:i/>
        </w:rPr>
        <w:t xml:space="preserve"> </w:t>
      </w:r>
      <w:r w:rsidR="00615D0E">
        <w:rPr>
          <w:i/>
        </w:rPr>
        <w:t xml:space="preserve">in each performance area </w:t>
      </w:r>
      <w:r>
        <w:rPr>
          <w:i/>
        </w:rPr>
        <w:t>and name the most important objectives, quality assu</w:t>
      </w:r>
      <w:r>
        <w:rPr>
          <w:i/>
        </w:rPr>
        <w:t>r</w:t>
      </w:r>
      <w:r>
        <w:rPr>
          <w:i/>
        </w:rPr>
        <w:t>ance measures and evaluation parameters. Please explain how you have dealt with cha</w:t>
      </w:r>
      <w:r>
        <w:rPr>
          <w:i/>
        </w:rPr>
        <w:t>l</w:t>
      </w:r>
      <w:r>
        <w:rPr>
          <w:i/>
        </w:rPr>
        <w:t>lenges in the relevant performance area so far.</w:t>
      </w:r>
    </w:p>
    <w:p w:rsidR="00752E89" w:rsidRPr="004E06A1" w:rsidRDefault="00752E89" w:rsidP="00046990">
      <w:pPr>
        <w:pStyle w:val="berschriftAufzhlungalphabetisch"/>
        <w:numPr>
          <w:ilvl w:val="0"/>
          <w:numId w:val="20"/>
        </w:numPr>
        <w:ind w:left="360"/>
      </w:pPr>
      <w:r>
        <w:t>Teaching</w:t>
      </w:r>
    </w:p>
    <w:p w:rsidR="00752E89" w:rsidRPr="004E06A1" w:rsidRDefault="00752E89" w:rsidP="00752E89">
      <w:pPr>
        <w:rPr>
          <w:i/>
        </w:rPr>
      </w:pPr>
      <w:r>
        <w:rPr>
          <w:i/>
        </w:rPr>
        <w:t xml:space="preserve">Please explain key characteristics and previous achievements in teaching (e.g. in relation to strategies/concepts, choice of study programmes, essential structures/processes and framework conditions). </w:t>
      </w:r>
    </w:p>
    <w:p w:rsidR="00752E89" w:rsidRPr="004E06A1" w:rsidRDefault="00752E89" w:rsidP="00046990">
      <w:pPr>
        <w:pStyle w:val="berschriftAufzhlungalphabetisch"/>
        <w:numPr>
          <w:ilvl w:val="0"/>
          <w:numId w:val="20"/>
        </w:numPr>
        <w:ind w:left="360"/>
      </w:pPr>
      <w:r>
        <w:t>Transfer</w:t>
      </w:r>
    </w:p>
    <w:p w:rsidR="00752E89" w:rsidRPr="004E06A1" w:rsidRDefault="00752E89" w:rsidP="00752E89">
      <w:pPr>
        <w:rPr>
          <w:i/>
        </w:rPr>
      </w:pPr>
      <w:r>
        <w:rPr>
          <w:i/>
        </w:rPr>
        <w:t xml:space="preserve">Please explain key focal areas and previous achievements in transfer (e.g. in relation to strategies/concepts, key transfer activities, essential structures/processes and partners). </w:t>
      </w:r>
    </w:p>
    <w:p w:rsidR="00752E89" w:rsidRPr="004E06A1" w:rsidRDefault="00752E89" w:rsidP="00046990">
      <w:pPr>
        <w:pStyle w:val="berschriftAufzhlungalphabetisch"/>
        <w:numPr>
          <w:ilvl w:val="0"/>
          <w:numId w:val="20"/>
        </w:numPr>
        <w:ind w:left="360"/>
      </w:pPr>
      <w:r>
        <w:t>Research infrastructure</w:t>
      </w:r>
    </w:p>
    <w:p w:rsidR="00752E89" w:rsidRPr="004E06A1" w:rsidRDefault="00752E89" w:rsidP="00752E89">
      <w:pPr>
        <w:rPr>
          <w:i/>
        </w:rPr>
      </w:pPr>
      <w:r>
        <w:rPr>
          <w:i/>
        </w:rPr>
        <w:t>Please explain the most important research infrastructure at the university and the assoc</w:t>
      </w:r>
      <w:r>
        <w:rPr>
          <w:i/>
        </w:rPr>
        <w:t>i</w:t>
      </w:r>
      <w:r>
        <w:rPr>
          <w:i/>
        </w:rPr>
        <w:t xml:space="preserve">ated achievements </w:t>
      </w:r>
      <w:r w:rsidR="00F51E2C">
        <w:rPr>
          <w:i/>
        </w:rPr>
        <w:t xml:space="preserve">and effects </w:t>
      </w:r>
      <w:r>
        <w:rPr>
          <w:i/>
        </w:rPr>
        <w:t xml:space="preserve">(e.g. in relation to strategies/concepts, research results, scientific potential, </w:t>
      </w:r>
      <w:r w:rsidR="00E6532C">
        <w:rPr>
          <w:i/>
        </w:rPr>
        <w:t xml:space="preserve">usage </w:t>
      </w:r>
      <w:r>
        <w:rPr>
          <w:i/>
        </w:rPr>
        <w:t>aspects).</w:t>
      </w:r>
    </w:p>
    <w:p w:rsidR="00E24A49" w:rsidRPr="00F20278" w:rsidRDefault="00E24A49" w:rsidP="00F20278">
      <w:pPr>
        <w:pStyle w:val="berschrift7arabisch3Ebene"/>
      </w:pPr>
      <w:r>
        <w:t>Excellence of researchers and framework conditions</w:t>
      </w:r>
    </w:p>
    <w:p w:rsidR="00E24A49" w:rsidRPr="004E06A1" w:rsidRDefault="00E24A49" w:rsidP="00E24A49">
      <w:pPr>
        <w:rPr>
          <w:i/>
        </w:rPr>
      </w:pPr>
      <w:r>
        <w:rPr>
          <w:i/>
        </w:rPr>
        <w:t>Please describe what sets the outstanding researchers apart on an international compar</w:t>
      </w:r>
      <w:r>
        <w:rPr>
          <w:i/>
        </w:rPr>
        <w:t>a</w:t>
      </w:r>
      <w:r>
        <w:rPr>
          <w:i/>
        </w:rPr>
        <w:t xml:space="preserve">tive basis (e.g. academic performance level, reputation, international networks, ongoing development of other performance areas and areas of activity). </w:t>
      </w:r>
    </w:p>
    <w:p w:rsidR="00E24A49" w:rsidRPr="004E06A1" w:rsidRDefault="00E24A49" w:rsidP="00E24A49">
      <w:pPr>
        <w:rPr>
          <w:i/>
        </w:rPr>
      </w:pPr>
      <w:r>
        <w:rPr>
          <w:i/>
        </w:rPr>
        <w:t xml:space="preserve">Please </w:t>
      </w:r>
      <w:r w:rsidR="001D5D09">
        <w:rPr>
          <w:i/>
        </w:rPr>
        <w:t>elaborate</w:t>
      </w:r>
      <w:r w:rsidR="00AA7804">
        <w:rPr>
          <w:i/>
        </w:rPr>
        <w:t xml:space="preserve"> </w:t>
      </w:r>
      <w:r>
        <w:rPr>
          <w:i/>
        </w:rPr>
        <w:t>the effectiveness of the</w:t>
      </w:r>
      <w:r w:rsidR="00A224FF">
        <w:rPr>
          <w:i/>
        </w:rPr>
        <w:t xml:space="preserve"> supporting </w:t>
      </w:r>
      <w:r>
        <w:rPr>
          <w:i/>
        </w:rPr>
        <w:t>structures and processes outlined in A.2.2.1. and A.2.2.2. and make clear with what measures the academic excellence of r</w:t>
      </w:r>
      <w:r>
        <w:rPr>
          <w:i/>
        </w:rPr>
        <w:t>e</w:t>
      </w:r>
      <w:r>
        <w:rPr>
          <w:i/>
        </w:rPr>
        <w:t>searchers at all career levels at the university is to be fostered and devel</w:t>
      </w:r>
      <w:r w:rsidR="00753D39">
        <w:rPr>
          <w:i/>
        </w:rPr>
        <w:t>oped (e.g. prom</w:t>
      </w:r>
      <w:r w:rsidR="00753D39">
        <w:rPr>
          <w:i/>
        </w:rPr>
        <w:t>o</w:t>
      </w:r>
      <w:r w:rsidR="00753D39">
        <w:rPr>
          <w:i/>
        </w:rPr>
        <w:t>tion of quality;</w:t>
      </w:r>
      <w:r>
        <w:rPr>
          <w:i/>
        </w:rPr>
        <w:t xml:space="preserve"> suppo</w:t>
      </w:r>
      <w:r w:rsidR="00753D39">
        <w:rPr>
          <w:i/>
        </w:rPr>
        <w:t>rt for early career researchers; promotion of equal opportunity; inte</w:t>
      </w:r>
      <w:r w:rsidR="00753D39">
        <w:rPr>
          <w:i/>
        </w:rPr>
        <w:t>r</w:t>
      </w:r>
      <w:r w:rsidR="00753D39">
        <w:rPr>
          <w:i/>
        </w:rPr>
        <w:t>nationalisation; cooperation;</w:t>
      </w:r>
      <w:r>
        <w:rPr>
          <w:i/>
        </w:rPr>
        <w:t xml:space="preserve"> strategies for staff planning, recruitment and development).</w:t>
      </w:r>
    </w:p>
    <w:p w:rsidR="00E24A49" w:rsidRPr="004E06A1" w:rsidRDefault="00E24A49" w:rsidP="00E24A49"/>
    <w:p w:rsidR="00E24A49" w:rsidRPr="00F20278" w:rsidRDefault="00E24A49" w:rsidP="00F20278">
      <w:pPr>
        <w:pStyle w:val="berschrift5arabisch"/>
      </w:pPr>
      <w:r>
        <w:br w:type="page"/>
      </w:r>
      <w:r>
        <w:lastRenderedPageBreak/>
        <w:t>Plans and potential</w:t>
      </w:r>
    </w:p>
    <w:p w:rsidR="00E24A49" w:rsidRPr="004E06A1" w:rsidRDefault="00E24A49" w:rsidP="00E24A49">
      <w:pPr>
        <w:rPr>
          <w:i/>
          <w:sz w:val="20"/>
          <w:szCs w:val="20"/>
        </w:rPr>
      </w:pPr>
      <w:r>
        <w:rPr>
          <w:i/>
          <w:sz w:val="20"/>
          <w:szCs w:val="20"/>
        </w:rPr>
        <w:t xml:space="preserve">– </w:t>
      </w:r>
      <w:r w:rsidR="001F7ECD">
        <w:rPr>
          <w:i/>
          <w:sz w:val="20"/>
          <w:szCs w:val="20"/>
        </w:rPr>
        <w:t>L</w:t>
      </w:r>
      <w:r>
        <w:rPr>
          <w:i/>
          <w:sz w:val="20"/>
          <w:szCs w:val="20"/>
        </w:rPr>
        <w:t>ength for section A.3.: approx. 2</w:t>
      </w:r>
      <w:r w:rsidR="00F33519">
        <w:rPr>
          <w:i/>
          <w:sz w:val="20"/>
          <w:szCs w:val="20"/>
        </w:rPr>
        <w:t>0 to a maximum of 30</w:t>
      </w:r>
      <w:r>
        <w:rPr>
          <w:i/>
          <w:sz w:val="20"/>
          <w:szCs w:val="20"/>
        </w:rPr>
        <w:t xml:space="preserve"> pages –</w:t>
      </w:r>
    </w:p>
    <w:p w:rsidR="00E24A49" w:rsidRPr="004E06A1" w:rsidRDefault="00E24A49" w:rsidP="00E24A49">
      <w:pPr>
        <w:rPr>
          <w:i/>
        </w:rPr>
      </w:pPr>
      <w:r>
        <w:rPr>
          <w:i/>
        </w:rPr>
        <w:t xml:space="preserve">The purpose of this section is to present the long-term overall strategy of the university. In the overall strategy, objectives for the university as a whole should be defined based on the </w:t>
      </w:r>
      <w:r w:rsidR="00EC7D90">
        <w:rPr>
          <w:i/>
        </w:rPr>
        <w:t>status quo</w:t>
      </w:r>
      <w:r>
        <w:rPr>
          <w:i/>
        </w:rPr>
        <w:t>, prior achievements and the analysis of strengths and weaknesses. The overall strategy should be designed to enable the university to establish itself among the lead</w:t>
      </w:r>
      <w:r w:rsidR="0018666B">
        <w:rPr>
          <w:i/>
        </w:rPr>
        <w:t>ing group</w:t>
      </w:r>
      <w:r>
        <w:rPr>
          <w:i/>
        </w:rPr>
        <w:t xml:space="preserve"> in </w:t>
      </w:r>
      <w:r w:rsidR="00EC7D90">
        <w:rPr>
          <w:i/>
        </w:rPr>
        <w:t>an</w:t>
      </w:r>
      <w:r>
        <w:rPr>
          <w:i/>
        </w:rPr>
        <w:t xml:space="preserve"> international competiti</w:t>
      </w:r>
      <w:r w:rsidR="00452CE7">
        <w:rPr>
          <w:i/>
        </w:rPr>
        <w:t>ve field</w:t>
      </w:r>
      <w:r>
        <w:rPr>
          <w:i/>
        </w:rPr>
        <w:t xml:space="preserve"> and to strengthen and build upon this position in the long term. It should also demonstrate the university’s capacity for institutional renewal against the background of long-term funding. In addition to research, planning may include other performance areas and areas of activity, as well as supporting structures and pr</w:t>
      </w:r>
      <w:r>
        <w:rPr>
          <w:i/>
        </w:rPr>
        <w:t>o</w:t>
      </w:r>
      <w:r>
        <w:rPr>
          <w:i/>
        </w:rPr>
        <w:t>cesses.</w:t>
      </w:r>
    </w:p>
    <w:p w:rsidR="00E24A49" w:rsidRPr="00F20278" w:rsidRDefault="00E24A49" w:rsidP="00F20278">
      <w:pPr>
        <w:pStyle w:val="berschrift6arabisch2Ebene"/>
      </w:pPr>
      <w:r>
        <w:t>Strategy and objectives</w:t>
      </w:r>
    </w:p>
    <w:p w:rsidR="00E24A49" w:rsidRPr="004E06A1" w:rsidRDefault="00093D47" w:rsidP="00E24A49">
      <w:pPr>
        <w:rPr>
          <w:i/>
        </w:rPr>
      </w:pPr>
      <w:r>
        <w:rPr>
          <w:i/>
        </w:rPr>
        <w:t xml:space="preserve">Explain the long-term overall strategy of the university, justify the associated overarching aims and </w:t>
      </w:r>
      <w:r w:rsidR="00025438">
        <w:rPr>
          <w:i/>
        </w:rPr>
        <w:t xml:space="preserve">explain </w:t>
      </w:r>
      <w:r>
        <w:rPr>
          <w:i/>
        </w:rPr>
        <w:t>the strategy-forming process (including format, participants and empir</w:t>
      </w:r>
      <w:r>
        <w:rPr>
          <w:i/>
        </w:rPr>
        <w:t>i</w:t>
      </w:r>
      <w:r>
        <w:rPr>
          <w:i/>
        </w:rPr>
        <w:t xml:space="preserve">cal basis). </w:t>
      </w:r>
      <w:r w:rsidR="001D5D09">
        <w:rPr>
          <w:i/>
        </w:rPr>
        <w:t xml:space="preserve">Please demonstrate </w:t>
      </w:r>
      <w:r>
        <w:rPr>
          <w:i/>
        </w:rPr>
        <w:t xml:space="preserve">that this is a sound overall strategy which is transparent to all relevant actors and ensures the university’s capacity for institutional renewal. </w:t>
      </w:r>
    </w:p>
    <w:p w:rsidR="00E24A49" w:rsidRPr="004E06A1" w:rsidRDefault="00E24A49" w:rsidP="00E24A49">
      <w:pPr>
        <w:rPr>
          <w:i/>
        </w:rPr>
      </w:pPr>
      <w:r>
        <w:rPr>
          <w:i/>
        </w:rPr>
        <w:t>Please name up to five objectives in your overall strategy which you intend to achieve with the requested funding. Please outline how the objectives described are to be achieved. Please relate the objectives to the additional changes, whether planned or in progress, outside the programme (e.g. participation in other funding programmes), previous achievements and the opportunities and threats identified in the analysis of strengths and weaknesses (analysis of potential). Please explain how conflicts of objectives and the se</w:t>
      </w:r>
      <w:r>
        <w:rPr>
          <w:i/>
        </w:rPr>
        <w:t>t</w:t>
      </w:r>
      <w:r>
        <w:rPr>
          <w:i/>
        </w:rPr>
        <w:t>ting of lower priorities are dealt with.</w:t>
      </w:r>
    </w:p>
    <w:p w:rsidR="00E24A49" w:rsidRPr="00F20278" w:rsidRDefault="00E24A49" w:rsidP="00F20278">
      <w:pPr>
        <w:pStyle w:val="berschrift6arabisch2Ebene"/>
      </w:pPr>
      <w:r>
        <w:t xml:space="preserve">Planned </w:t>
      </w:r>
      <w:r w:rsidR="00E6532C">
        <w:t>measures</w:t>
      </w:r>
      <w:r w:rsidR="00FD517E">
        <w:t xml:space="preserve"> </w:t>
      </w:r>
      <w:r>
        <w:t xml:space="preserve">and anticipated </w:t>
      </w:r>
      <w:r w:rsidR="00FD517E">
        <w:t>effects</w:t>
      </w:r>
    </w:p>
    <w:p w:rsidR="00E24A49" w:rsidRPr="004E06A1" w:rsidRDefault="00E24A49" w:rsidP="00E24A49">
      <w:pPr>
        <w:rPr>
          <w:i/>
        </w:rPr>
      </w:pPr>
      <w:r>
        <w:rPr>
          <w:i/>
        </w:rPr>
        <w:t xml:space="preserve">Please describe the envisaged </w:t>
      </w:r>
      <w:r w:rsidR="00E6532C">
        <w:rPr>
          <w:i/>
        </w:rPr>
        <w:t>measures</w:t>
      </w:r>
      <w:r w:rsidR="00FD517E">
        <w:rPr>
          <w:i/>
        </w:rPr>
        <w:t xml:space="preserve"> </w:t>
      </w:r>
      <w:r>
        <w:rPr>
          <w:i/>
        </w:rPr>
        <w:t xml:space="preserve">and justify the resource requirements requested through the funding plan (see Part B. Funding plan). Please explain how the </w:t>
      </w:r>
      <w:r w:rsidR="00E6532C">
        <w:rPr>
          <w:i/>
        </w:rPr>
        <w:t>measures</w:t>
      </w:r>
      <w:r w:rsidR="00FD517E">
        <w:rPr>
          <w:i/>
        </w:rPr>
        <w:t xml:space="preserve"> </w:t>
      </w:r>
      <w:r>
        <w:rPr>
          <w:i/>
        </w:rPr>
        <w:t>are to be implemented and to what extent they are suitable for reinforcing the long-term pos</w:t>
      </w:r>
      <w:r>
        <w:rPr>
          <w:i/>
        </w:rPr>
        <w:t>i</w:t>
      </w:r>
      <w:r>
        <w:rPr>
          <w:i/>
        </w:rPr>
        <w:t>tioning of the university in the regional, national and</w:t>
      </w:r>
      <w:r w:rsidR="006C5400">
        <w:rPr>
          <w:i/>
        </w:rPr>
        <w:t>, especially,</w:t>
      </w:r>
      <w:r>
        <w:rPr>
          <w:i/>
        </w:rPr>
        <w:t xml:space="preserve"> international </w:t>
      </w:r>
      <w:r w:rsidR="006C5400">
        <w:rPr>
          <w:i/>
        </w:rPr>
        <w:t>settings</w:t>
      </w:r>
      <w:r>
        <w:rPr>
          <w:i/>
        </w:rPr>
        <w:t xml:space="preserve">. </w:t>
      </w:r>
      <w:r w:rsidR="00E30834" w:rsidRPr="00954C7E">
        <w:rPr>
          <w:i/>
        </w:rPr>
        <w:t xml:space="preserve">Please </w:t>
      </w:r>
      <w:r w:rsidR="004E1845">
        <w:rPr>
          <w:i/>
        </w:rPr>
        <w:t>elaborate which</w:t>
      </w:r>
      <w:r w:rsidR="00746E8B" w:rsidRPr="00E30834">
        <w:rPr>
          <w:i/>
        </w:rPr>
        <w:t xml:space="preserve"> researchers</w:t>
      </w:r>
      <w:r w:rsidR="00746E8B" w:rsidRPr="00707E0C">
        <w:rPr>
          <w:i/>
        </w:rPr>
        <w:t xml:space="preserve"> </w:t>
      </w:r>
      <w:r w:rsidR="00FC26CC">
        <w:rPr>
          <w:i/>
        </w:rPr>
        <w:t xml:space="preserve">of your university </w:t>
      </w:r>
      <w:r w:rsidR="00552461">
        <w:rPr>
          <w:i/>
        </w:rPr>
        <w:t xml:space="preserve">are </w:t>
      </w:r>
      <w:r w:rsidR="00746E8B" w:rsidRPr="00707E0C">
        <w:rPr>
          <w:i/>
        </w:rPr>
        <w:t>substantially involved in impl</w:t>
      </w:r>
      <w:r w:rsidR="00746E8B" w:rsidRPr="00707E0C">
        <w:rPr>
          <w:i/>
        </w:rPr>
        <w:t>e</w:t>
      </w:r>
      <w:r w:rsidR="00746E8B" w:rsidRPr="00707E0C">
        <w:rPr>
          <w:i/>
        </w:rPr>
        <w:t xml:space="preserve">menting the strategy and </w:t>
      </w:r>
      <w:r w:rsidR="00FC26CC">
        <w:rPr>
          <w:i/>
        </w:rPr>
        <w:t xml:space="preserve">explain </w:t>
      </w:r>
      <w:r w:rsidR="00E6532C">
        <w:rPr>
          <w:i/>
        </w:rPr>
        <w:t>how</w:t>
      </w:r>
      <w:r w:rsidR="00746E8B" w:rsidRPr="00707E0C">
        <w:rPr>
          <w:i/>
        </w:rPr>
        <w:t xml:space="preserve"> </w:t>
      </w:r>
      <w:r w:rsidR="00E6532C">
        <w:rPr>
          <w:i/>
        </w:rPr>
        <w:t>they participate</w:t>
      </w:r>
      <w:r w:rsidR="00E30834" w:rsidRPr="00E30834">
        <w:rPr>
          <w:i/>
        </w:rPr>
        <w:t xml:space="preserve"> </w:t>
      </w:r>
      <w:r w:rsidR="00E30834" w:rsidRPr="00707E0C">
        <w:rPr>
          <w:i/>
        </w:rPr>
        <w:t xml:space="preserve">(with reference to table C.2.4. in the data annex). </w:t>
      </w:r>
      <w:r>
        <w:rPr>
          <w:i/>
        </w:rPr>
        <w:t>If cooperation with external partners is relevant to the proposal, please d</w:t>
      </w:r>
      <w:r>
        <w:rPr>
          <w:i/>
        </w:rPr>
        <w:t>e</w:t>
      </w:r>
      <w:r>
        <w:rPr>
          <w:i/>
        </w:rPr>
        <w:t xml:space="preserve">scribe the role of these cooperation partners or partner institutions in each </w:t>
      </w:r>
      <w:r w:rsidR="00E6532C">
        <w:rPr>
          <w:i/>
        </w:rPr>
        <w:t>measure</w:t>
      </w:r>
      <w:r w:rsidR="00FD517E">
        <w:rPr>
          <w:i/>
        </w:rPr>
        <w:t xml:space="preserve"> </w:t>
      </w:r>
      <w:r>
        <w:rPr>
          <w:i/>
        </w:rPr>
        <w:t>and the quality of the planned cooperation.</w:t>
      </w:r>
    </w:p>
    <w:p w:rsidR="00E24A49" w:rsidRPr="004E06A1" w:rsidRDefault="00E24A49" w:rsidP="00E24A49">
      <w:pPr>
        <w:rPr>
          <w:i/>
        </w:rPr>
      </w:pPr>
      <w:r>
        <w:rPr>
          <w:i/>
        </w:rPr>
        <w:t xml:space="preserve">Please state the intended long-term </w:t>
      </w:r>
      <w:r w:rsidR="00FD517E">
        <w:rPr>
          <w:i/>
        </w:rPr>
        <w:t xml:space="preserve">effects </w:t>
      </w:r>
      <w:r>
        <w:rPr>
          <w:i/>
        </w:rPr>
        <w:t xml:space="preserve">of the </w:t>
      </w:r>
      <w:r w:rsidR="00E6532C">
        <w:rPr>
          <w:i/>
        </w:rPr>
        <w:t>measures</w:t>
      </w:r>
      <w:r w:rsidR="00FD517E">
        <w:rPr>
          <w:i/>
        </w:rPr>
        <w:t xml:space="preserve"> </w:t>
      </w:r>
      <w:r>
        <w:rPr>
          <w:i/>
        </w:rPr>
        <w:t>on the university and its loc</w:t>
      </w:r>
      <w:r>
        <w:rPr>
          <w:i/>
        </w:rPr>
        <w:t>a</w:t>
      </w:r>
      <w:r>
        <w:rPr>
          <w:i/>
        </w:rPr>
        <w:t xml:space="preserve">tion, and beyond if relevant, e.g. in terms of improving the performance level in research and other performance areas, the framework conditions for researchers at all career </w:t>
      </w:r>
      <w:r w:rsidR="001065D8">
        <w:rPr>
          <w:i/>
        </w:rPr>
        <w:t>levels</w:t>
      </w:r>
      <w:r>
        <w:rPr>
          <w:i/>
        </w:rPr>
        <w:t xml:space="preserve">, early career support </w:t>
      </w:r>
      <w:r w:rsidR="001065D8" w:rsidRPr="001065D8">
        <w:rPr>
          <w:bCs/>
          <w:i/>
        </w:rPr>
        <w:t>(including early research independence</w:t>
      </w:r>
      <w:r>
        <w:rPr>
          <w:i/>
        </w:rPr>
        <w:t>) and equal opportunity, and, if applicable, the further development of other areas of activity (including interactions b</w:t>
      </w:r>
      <w:r>
        <w:rPr>
          <w:i/>
        </w:rPr>
        <w:t>e</w:t>
      </w:r>
      <w:r>
        <w:rPr>
          <w:i/>
        </w:rPr>
        <w:t xml:space="preserve">tween them). Outline how potential conflicts of objectives, threats and unintended </w:t>
      </w:r>
      <w:r w:rsidR="000648B9">
        <w:rPr>
          <w:i/>
        </w:rPr>
        <w:t>cons</w:t>
      </w:r>
      <w:r w:rsidR="000648B9">
        <w:rPr>
          <w:i/>
        </w:rPr>
        <w:t>e</w:t>
      </w:r>
      <w:r w:rsidR="000648B9">
        <w:rPr>
          <w:i/>
        </w:rPr>
        <w:t>quences</w:t>
      </w:r>
      <w:r w:rsidR="00FD517E">
        <w:rPr>
          <w:i/>
        </w:rPr>
        <w:t xml:space="preserve"> </w:t>
      </w:r>
      <w:r>
        <w:rPr>
          <w:i/>
        </w:rPr>
        <w:t xml:space="preserve">will be dealt with, in respect of individual </w:t>
      </w:r>
      <w:r w:rsidR="00E6532C">
        <w:rPr>
          <w:i/>
        </w:rPr>
        <w:t>measures</w:t>
      </w:r>
      <w:r>
        <w:rPr>
          <w:i/>
        </w:rPr>
        <w:t xml:space="preserve">. Please name the anticipated results of each </w:t>
      </w:r>
      <w:r w:rsidR="00E6532C">
        <w:rPr>
          <w:i/>
        </w:rPr>
        <w:t>measure</w:t>
      </w:r>
      <w:r>
        <w:rPr>
          <w:i/>
        </w:rPr>
        <w:t xml:space="preserve"> by which its success is to be measured. </w:t>
      </w:r>
    </w:p>
    <w:p w:rsidR="00E24A49" w:rsidRPr="004E06A1" w:rsidRDefault="00E24A49" w:rsidP="00E24A49">
      <w:pPr>
        <w:rPr>
          <w:i/>
        </w:rPr>
      </w:pPr>
      <w:r>
        <w:rPr>
          <w:i/>
        </w:rPr>
        <w:t xml:space="preserve">If the university has received funding for an </w:t>
      </w:r>
      <w:r>
        <w:rPr>
          <w:b/>
          <w:i/>
          <w:u w:val="single"/>
        </w:rPr>
        <w:t>Institutional Strategy within the framework of the Excellence Initiative</w:t>
      </w:r>
      <w:r>
        <w:rPr>
          <w:i/>
        </w:rPr>
        <w:t xml:space="preserve">, please explain the connection between the measures associated with the Institutional Strategy and the newly proposed or continuing </w:t>
      </w:r>
      <w:r w:rsidR="00E6532C">
        <w:rPr>
          <w:i/>
        </w:rPr>
        <w:t>measures</w:t>
      </w:r>
      <w:r>
        <w:rPr>
          <w:i/>
        </w:rPr>
        <w:t>. In the case of continuing</w:t>
      </w:r>
      <w:r w:rsidR="00585DED" w:rsidRPr="00585DED">
        <w:rPr>
          <w:i/>
        </w:rPr>
        <w:t xml:space="preserve"> </w:t>
      </w:r>
      <w:r w:rsidR="00E6532C">
        <w:rPr>
          <w:i/>
        </w:rPr>
        <w:t>measures</w:t>
      </w:r>
      <w:r>
        <w:rPr>
          <w:i/>
        </w:rPr>
        <w:t xml:space="preserve">, please explain to what extent these harmonise with the objectives </w:t>
      </w:r>
      <w:r>
        <w:rPr>
          <w:i/>
        </w:rPr>
        <w:lastRenderedPageBreak/>
        <w:t xml:space="preserve">of the overall strategy and represent a </w:t>
      </w:r>
      <w:r w:rsidR="006B10AF">
        <w:rPr>
          <w:i/>
        </w:rPr>
        <w:t xml:space="preserve">reasonable </w:t>
      </w:r>
      <w:r>
        <w:rPr>
          <w:i/>
        </w:rPr>
        <w:t>continuation in terms of the programme objectives of the Excellence Strategy.</w:t>
      </w:r>
    </w:p>
    <w:p w:rsidR="00E24A49" w:rsidRPr="004E06A1" w:rsidRDefault="00E24A49" w:rsidP="00E24A49">
      <w:pPr>
        <w:rPr>
          <w:i/>
        </w:rPr>
      </w:pPr>
      <w:r>
        <w:rPr>
          <w:i/>
        </w:rPr>
        <w:t xml:space="preserve">Please make clear to what extent the objectives pursued with the </w:t>
      </w:r>
      <w:r>
        <w:rPr>
          <w:b/>
          <w:i/>
          <w:u w:val="single"/>
        </w:rPr>
        <w:t>university allowance for Clusters of Excellence</w:t>
      </w:r>
      <w:r>
        <w:rPr>
          <w:i/>
        </w:rPr>
        <w:t xml:space="preserve"> are integrated in the university’s overall strategy and/or are related to the </w:t>
      </w:r>
      <w:r w:rsidR="00E6532C">
        <w:rPr>
          <w:i/>
        </w:rPr>
        <w:t>measures</w:t>
      </w:r>
      <w:r w:rsidR="000648B9">
        <w:rPr>
          <w:i/>
        </w:rPr>
        <w:t xml:space="preserve"> </w:t>
      </w:r>
      <w:r>
        <w:rPr>
          <w:i/>
        </w:rPr>
        <w:t>presented in this proposal as a University of Excellence.</w:t>
      </w:r>
    </w:p>
    <w:p w:rsidR="00E24A49" w:rsidRPr="00F20278" w:rsidRDefault="00E24A49" w:rsidP="00F20278">
      <w:pPr>
        <w:pStyle w:val="berschrift6arabisch2Ebene"/>
      </w:pPr>
      <w:r>
        <w:t>Governance and management structures</w:t>
      </w:r>
    </w:p>
    <w:p w:rsidR="00E24A49" w:rsidRPr="004E06A1" w:rsidRDefault="00E24A49" w:rsidP="00E24A49">
      <w:pPr>
        <w:rPr>
          <w:i/>
        </w:rPr>
      </w:pPr>
      <w:r>
        <w:rPr>
          <w:i/>
        </w:rPr>
        <w:t xml:space="preserve">Please explain the governance of the university with regard to the implementation of the overall strategy and the planned </w:t>
      </w:r>
      <w:r w:rsidR="00E6532C">
        <w:rPr>
          <w:i/>
        </w:rPr>
        <w:t>measures</w:t>
      </w:r>
      <w:r w:rsidR="003C1E30">
        <w:rPr>
          <w:i/>
        </w:rPr>
        <w:t xml:space="preserve"> </w:t>
      </w:r>
      <w:r>
        <w:rPr>
          <w:i/>
        </w:rPr>
        <w:t>(e.g. statutory bodies and advisory, decision-making and monitoring processes), referring to the diagrams in the data annex (see C.7.). Please explain how important decisions are to be made (e.g. relating to practices and crit</w:t>
      </w:r>
      <w:r>
        <w:rPr>
          <w:i/>
        </w:rPr>
        <w:t>e</w:t>
      </w:r>
      <w:r>
        <w:rPr>
          <w:i/>
        </w:rPr>
        <w:t>ria of internal financial resource allocation; staff planning, recruitment and develop</w:t>
      </w:r>
      <w:r w:rsidR="00753D39">
        <w:rPr>
          <w:i/>
        </w:rPr>
        <w:t>ment; coordination; monitoring;</w:t>
      </w:r>
      <w:r>
        <w:rPr>
          <w:i/>
        </w:rPr>
        <w:t xml:space="preserve"> balance of interests and balance of power) at the central and non-central action levels described (e.g. rector’s or president’s office, </w:t>
      </w:r>
      <w:r w:rsidR="000817EC">
        <w:rPr>
          <w:i/>
        </w:rPr>
        <w:t>academic</w:t>
      </w:r>
      <w:r>
        <w:rPr>
          <w:i/>
        </w:rPr>
        <w:t xml:space="preserve"> </w:t>
      </w:r>
      <w:r w:rsidR="008863DC">
        <w:rPr>
          <w:i/>
        </w:rPr>
        <w:t xml:space="preserve">structural </w:t>
      </w:r>
      <w:r>
        <w:rPr>
          <w:i/>
        </w:rPr>
        <w:t>units, other permanent and temporary structures of relevance to the planning and impl</w:t>
      </w:r>
      <w:r>
        <w:rPr>
          <w:i/>
        </w:rPr>
        <w:t>e</w:t>
      </w:r>
      <w:r>
        <w:rPr>
          <w:i/>
        </w:rPr>
        <w:t xml:space="preserve">mentation of the overall strategy). </w:t>
      </w:r>
    </w:p>
    <w:p w:rsidR="00E24A49" w:rsidRPr="004E06A1" w:rsidRDefault="00E24A49" w:rsidP="00E24A49">
      <w:pPr>
        <w:rPr>
          <w:i/>
        </w:rPr>
      </w:pPr>
      <w:r>
        <w:rPr>
          <w:i/>
        </w:rPr>
        <w:t>Please explain how governance and management structures effectively support the expa</w:t>
      </w:r>
      <w:r>
        <w:rPr>
          <w:i/>
        </w:rPr>
        <w:t>n</w:t>
      </w:r>
      <w:r>
        <w:rPr>
          <w:i/>
        </w:rPr>
        <w:t xml:space="preserve">sion of research performance, ensure capacity for institutional renewal and how they are suitable for enabling long-term strategic action and control. Please explain to what extent all legal, staffing, financial and (infra)structural requirements for the implementation of the proposed </w:t>
      </w:r>
      <w:r w:rsidR="00804282">
        <w:rPr>
          <w:i/>
        </w:rPr>
        <w:t>measures</w:t>
      </w:r>
      <w:r w:rsidR="000648B9">
        <w:rPr>
          <w:i/>
        </w:rPr>
        <w:t xml:space="preserve"> </w:t>
      </w:r>
      <w:r>
        <w:rPr>
          <w:i/>
        </w:rPr>
        <w:t>are in place and/or will be provided (including, if applicable, nece</w:t>
      </w:r>
      <w:r>
        <w:rPr>
          <w:i/>
        </w:rPr>
        <w:t>s</w:t>
      </w:r>
      <w:r>
        <w:rPr>
          <w:i/>
        </w:rPr>
        <w:t>sary legal changes at the level of the university and/or the federal state).</w:t>
      </w:r>
    </w:p>
    <w:p w:rsidR="00E24A49" w:rsidRPr="00F20278" w:rsidRDefault="00E24A49" w:rsidP="00F20278">
      <w:pPr>
        <w:pStyle w:val="berschrift6arabisch2Ebene"/>
      </w:pPr>
      <w:r>
        <w:t>Monitoring for quality assurance and success monitoring</w:t>
      </w:r>
    </w:p>
    <w:p w:rsidR="00E24A49" w:rsidRPr="004E06A1" w:rsidRDefault="00E24A49" w:rsidP="00E24A49">
      <w:pPr>
        <w:rPr>
          <w:i/>
        </w:rPr>
      </w:pPr>
      <w:r>
        <w:rPr>
          <w:i/>
        </w:rPr>
        <w:t xml:space="preserve">Please describe the anticipated long-term </w:t>
      </w:r>
      <w:r w:rsidR="000648B9">
        <w:rPr>
          <w:i/>
        </w:rPr>
        <w:t xml:space="preserve">effects </w:t>
      </w:r>
      <w:r>
        <w:rPr>
          <w:i/>
        </w:rPr>
        <w:t>of the overall strategy on the university, and beyond if applicable. Please state anticipated results that exceed the sum of the ind</w:t>
      </w:r>
      <w:r>
        <w:rPr>
          <w:i/>
        </w:rPr>
        <w:t>i</w:t>
      </w:r>
      <w:r>
        <w:rPr>
          <w:i/>
        </w:rPr>
        <w:t xml:space="preserve">vidual </w:t>
      </w:r>
      <w:r w:rsidR="00804282">
        <w:rPr>
          <w:i/>
        </w:rPr>
        <w:t>measures</w:t>
      </w:r>
      <w:r>
        <w:rPr>
          <w:i/>
        </w:rPr>
        <w:t xml:space="preserve">. </w:t>
      </w:r>
    </w:p>
    <w:p w:rsidR="00E24A49" w:rsidRPr="004E06A1" w:rsidRDefault="00E24A49" w:rsidP="00E24A49">
      <w:pPr>
        <w:rPr>
          <w:i/>
        </w:rPr>
      </w:pPr>
      <w:r>
        <w:rPr>
          <w:i/>
        </w:rPr>
        <w:t xml:space="preserve">Please explain the criteria, measures and mechanisms of quality assurance and success monitoring which will be used to ensure implementation of the </w:t>
      </w:r>
      <w:r w:rsidR="00804282">
        <w:rPr>
          <w:i/>
        </w:rPr>
        <w:t>measures</w:t>
      </w:r>
      <w:r>
        <w:rPr>
          <w:i/>
        </w:rPr>
        <w:t>, verify their effe</w:t>
      </w:r>
      <w:r>
        <w:rPr>
          <w:i/>
        </w:rPr>
        <w:t>c</w:t>
      </w:r>
      <w:r>
        <w:rPr>
          <w:i/>
        </w:rPr>
        <w:t xml:space="preserve">tiveness and ensure achievement of the objectives. Please also describe instruments and measures with which the university’s capacity for institutional renewal is to be ensured (e.g. processes and instruments for changing direction and readjustment). </w:t>
      </w:r>
    </w:p>
    <w:p w:rsidR="00E24A49" w:rsidRDefault="00E24A49" w:rsidP="00E24A49">
      <w:pPr>
        <w:rPr>
          <w:i/>
        </w:rPr>
      </w:pPr>
      <w:r>
        <w:rPr>
          <w:i/>
        </w:rPr>
        <w:t>Please describe processes, criteria and</w:t>
      </w:r>
      <w:r w:rsidR="006B10AF">
        <w:rPr>
          <w:i/>
        </w:rPr>
        <w:t>,</w:t>
      </w:r>
      <w:r>
        <w:rPr>
          <w:i/>
        </w:rPr>
        <w:t xml:space="preserve"> if applicable</w:t>
      </w:r>
      <w:r w:rsidR="006B10AF">
        <w:rPr>
          <w:i/>
        </w:rPr>
        <w:t>,</w:t>
      </w:r>
      <w:r>
        <w:rPr>
          <w:i/>
        </w:rPr>
        <w:t xml:space="preserve"> defined goals which will be used to decide on the establishment, continuation or termination of particular </w:t>
      </w:r>
      <w:r w:rsidR="00804282">
        <w:rPr>
          <w:i/>
        </w:rPr>
        <w:t>measures</w:t>
      </w:r>
      <w:r w:rsidR="000648B9">
        <w:rPr>
          <w:i/>
        </w:rPr>
        <w:t xml:space="preserve"> </w:t>
      </w:r>
      <w:r>
        <w:rPr>
          <w:i/>
        </w:rPr>
        <w:t>(e.g. in the event of non-approval, a reduction in funding or a discontinuation of funding).</w:t>
      </w:r>
    </w:p>
    <w:p w:rsidR="00742FF9" w:rsidRDefault="00742FF9">
      <w:pPr>
        <w:spacing w:after="0"/>
        <w:rPr>
          <w:i/>
          <w:highlight w:val="cyan"/>
        </w:rPr>
      </w:pPr>
      <w:r>
        <w:br w:type="page"/>
      </w:r>
    </w:p>
    <w:p w:rsidR="00E24A49" w:rsidRDefault="00E52950" w:rsidP="00F20278">
      <w:pPr>
        <w:pStyle w:val="berschrift4alphabetisch"/>
      </w:pPr>
      <w:r>
        <w:lastRenderedPageBreak/>
        <w:t xml:space="preserve">Funding plan </w:t>
      </w:r>
    </w:p>
    <w:p w:rsidR="00016613" w:rsidRPr="004E06A1" w:rsidRDefault="00016613" w:rsidP="00016613">
      <w:pPr>
        <w:rPr>
          <w:i/>
        </w:rPr>
      </w:pPr>
      <w:r>
        <w:rPr>
          <w:i/>
        </w:rPr>
        <w:t xml:space="preserve">Please complete the tables below. Please note that, if the proposal is approved, the funds will be earmarked with regard to the programme objectives and the funding plan. The management and use of financial resources is subject to the regulations applicable in the relevant state for the basic funding of universities. </w:t>
      </w:r>
    </w:p>
    <w:p w:rsidR="00016613" w:rsidRDefault="00016613" w:rsidP="00016613">
      <w:pPr>
        <w:rPr>
          <w:i/>
        </w:rPr>
      </w:pPr>
      <w:r>
        <w:rPr>
          <w:i/>
        </w:rPr>
        <w:t xml:space="preserve">The requested annual funds per university should not exceed €15 million. </w:t>
      </w:r>
    </w:p>
    <w:p w:rsidR="00061613" w:rsidRPr="00497D7B" w:rsidRDefault="00061613" w:rsidP="00061613">
      <w:pPr>
        <w:pStyle w:val="F2-Standard"/>
        <w:spacing w:after="120"/>
        <w:ind w:left="851" w:hanging="851"/>
        <w:jc w:val="left"/>
        <w:rPr>
          <w:rFonts w:asciiTheme="minorHAnsi" w:hAnsiTheme="minorHAnsi"/>
          <w:b/>
          <w:sz w:val="20"/>
          <w:u w:val="single"/>
        </w:rPr>
      </w:pPr>
      <w:r>
        <w:rPr>
          <w:rFonts w:asciiTheme="minorHAnsi" w:hAnsiTheme="minorHAnsi"/>
          <w:b/>
          <w:sz w:val="20"/>
        </w:rPr>
        <w:t xml:space="preserve">Table B.1.: </w:t>
      </w:r>
      <w:r w:rsidR="0086253C">
        <w:rPr>
          <w:rFonts w:asciiTheme="minorHAnsi" w:hAnsiTheme="minorHAnsi"/>
          <w:b/>
          <w:sz w:val="20"/>
        </w:rPr>
        <w:t>Planned</w:t>
      </w:r>
      <w:r w:rsidR="009352DC">
        <w:rPr>
          <w:rFonts w:asciiTheme="minorHAnsi" w:hAnsiTheme="minorHAnsi"/>
          <w:b/>
          <w:sz w:val="20"/>
        </w:rPr>
        <w:t xml:space="preserve"> funding for staff,</w:t>
      </w:r>
      <w:r w:rsidR="00134EEC">
        <w:rPr>
          <w:rFonts w:asciiTheme="minorHAnsi" w:hAnsiTheme="minorHAnsi"/>
          <w:b/>
          <w:sz w:val="20"/>
        </w:rPr>
        <w:t xml:space="preserve"> other direct expenditure </w:t>
      </w:r>
      <w:r w:rsidR="009352DC">
        <w:rPr>
          <w:rFonts w:asciiTheme="minorHAnsi" w:hAnsiTheme="minorHAnsi"/>
          <w:b/>
          <w:sz w:val="20"/>
        </w:rPr>
        <w:t xml:space="preserve">and investments </w:t>
      </w:r>
      <w:r>
        <w:rPr>
          <w:rFonts w:asciiTheme="minorHAnsi" w:hAnsiTheme="minorHAnsi"/>
          <w:b/>
          <w:sz w:val="20"/>
        </w:rPr>
        <w:t>by year in € millions</w:t>
      </w:r>
    </w:p>
    <w:p w:rsidR="00061613" w:rsidRPr="00F6190E" w:rsidRDefault="00061613" w:rsidP="00061613">
      <w:pPr>
        <w:jc w:val="both"/>
        <w:rPr>
          <w:i/>
        </w:rPr>
      </w:pPr>
      <w:r>
        <w:rPr>
          <w:i/>
        </w:rPr>
        <w:t xml:space="preserve">Please state on the basis of which collective bargaining rules the staff funding rates were calculated. Alternatively, you can use the DFG staff funding rates for 2017; see DFG form 60.12. </w:t>
      </w:r>
    </w:p>
    <w:tbl>
      <w:tblPr>
        <w:tblStyle w:val="Tabellenraster"/>
        <w:tblW w:w="5000" w:type="pct"/>
        <w:tblInd w:w="113" w:type="dxa"/>
        <w:tblLayout w:type="fixed"/>
        <w:tblCellMar>
          <w:left w:w="28" w:type="dxa"/>
          <w:right w:w="28" w:type="dxa"/>
        </w:tblCellMar>
        <w:tblLook w:val="04A0" w:firstRow="1" w:lastRow="0" w:firstColumn="1" w:lastColumn="0" w:noHBand="0" w:noVBand="1"/>
      </w:tblPr>
      <w:tblGrid>
        <w:gridCol w:w="1775"/>
        <w:gridCol w:w="682"/>
        <w:gridCol w:w="683"/>
        <w:gridCol w:w="682"/>
        <w:gridCol w:w="683"/>
        <w:gridCol w:w="682"/>
        <w:gridCol w:w="683"/>
        <w:gridCol w:w="682"/>
        <w:gridCol w:w="683"/>
        <w:gridCol w:w="1325"/>
      </w:tblGrid>
      <w:tr w:rsidR="00061613" w:rsidRPr="00497D7B" w:rsidTr="0026274A">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tcPr>
          <w:p w:rsidR="00061613" w:rsidRPr="00497D7B" w:rsidRDefault="00061613" w:rsidP="0026274A">
            <w:pPr>
              <w:pStyle w:val="Textkrper"/>
              <w:tabs>
                <w:tab w:val="left" w:pos="284"/>
              </w:tabs>
              <w:spacing w:after="0"/>
              <w:ind w:right="57"/>
              <w:jc w:val="right"/>
              <w:rPr>
                <w:rFonts w:asciiTheme="minorHAnsi" w:hAnsiTheme="minorHAnsi"/>
                <w:b/>
                <w:sz w:val="20"/>
              </w:rPr>
            </w:pPr>
            <w:r>
              <w:rPr>
                <w:rFonts w:asciiTheme="minorHAnsi" w:hAnsiTheme="minorHAnsi"/>
                <w:b/>
                <w:sz w:val="20"/>
              </w:rPr>
              <w:t>Year</w:t>
            </w:r>
          </w:p>
          <w:p w:rsidR="009352DC" w:rsidRDefault="009352DC" w:rsidP="0026274A">
            <w:pPr>
              <w:pStyle w:val="Textkrper"/>
              <w:tabs>
                <w:tab w:val="left" w:pos="284"/>
              </w:tabs>
              <w:spacing w:after="0"/>
              <w:rPr>
                <w:rFonts w:asciiTheme="minorHAnsi" w:hAnsiTheme="minorHAnsi"/>
                <w:b/>
                <w:sz w:val="20"/>
              </w:rPr>
            </w:pPr>
            <w:r>
              <w:rPr>
                <w:rFonts w:asciiTheme="minorHAnsi" w:hAnsiTheme="minorHAnsi"/>
                <w:b/>
                <w:sz w:val="20"/>
              </w:rPr>
              <w:t xml:space="preserve">Funding </w:t>
            </w:r>
          </w:p>
          <w:p w:rsidR="00061613" w:rsidRPr="00497D7B" w:rsidRDefault="009352DC" w:rsidP="0026274A">
            <w:pPr>
              <w:pStyle w:val="Textkrper"/>
              <w:tabs>
                <w:tab w:val="left" w:pos="284"/>
              </w:tabs>
              <w:spacing w:after="0"/>
              <w:rPr>
                <w:rFonts w:asciiTheme="minorHAnsi" w:hAnsiTheme="minorHAnsi"/>
                <w:b/>
                <w:sz w:val="20"/>
              </w:rPr>
            </w:pPr>
            <w:r>
              <w:rPr>
                <w:rFonts w:asciiTheme="minorHAnsi" w:hAnsiTheme="minorHAnsi"/>
                <w:b/>
                <w:sz w:val="20"/>
              </w:rPr>
              <w:t>category</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jc w:val="center"/>
              <w:rPr>
                <w:rFonts w:asciiTheme="minorHAnsi" w:hAnsiTheme="minorHAnsi"/>
                <w:b/>
                <w:sz w:val="20"/>
              </w:rPr>
            </w:pPr>
            <w:r>
              <w:rPr>
                <w:rFonts w:asciiTheme="minorHAnsi" w:hAnsiTheme="minorHAnsi"/>
                <w:b/>
                <w:sz w:val="20"/>
              </w:rPr>
              <w:t>2019</w:t>
            </w: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jc w:val="center"/>
              <w:rPr>
                <w:rFonts w:asciiTheme="minorHAnsi" w:hAnsiTheme="minorHAnsi"/>
                <w:b/>
                <w:sz w:val="20"/>
              </w:rPr>
            </w:pPr>
            <w:r>
              <w:rPr>
                <w:rFonts w:asciiTheme="minorHAnsi" w:hAnsiTheme="minorHAnsi"/>
                <w:b/>
                <w:sz w:val="20"/>
              </w:rPr>
              <w:t>2020</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jc w:val="center"/>
              <w:rPr>
                <w:rFonts w:asciiTheme="minorHAnsi" w:hAnsiTheme="minorHAnsi"/>
                <w:b/>
                <w:sz w:val="20"/>
              </w:rPr>
            </w:pPr>
            <w:r>
              <w:rPr>
                <w:rFonts w:asciiTheme="minorHAnsi" w:hAnsiTheme="minorHAnsi"/>
                <w:b/>
                <w:sz w:val="20"/>
              </w:rPr>
              <w:t>2021</w:t>
            </w: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jc w:val="center"/>
              <w:rPr>
                <w:rFonts w:asciiTheme="minorHAnsi" w:hAnsiTheme="minorHAnsi"/>
                <w:b/>
                <w:sz w:val="20"/>
              </w:rPr>
            </w:pPr>
            <w:r>
              <w:rPr>
                <w:rFonts w:asciiTheme="minorHAnsi" w:hAnsiTheme="minorHAnsi"/>
                <w:b/>
                <w:sz w:val="20"/>
              </w:rPr>
              <w:t>2022</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jc w:val="center"/>
              <w:rPr>
                <w:rFonts w:asciiTheme="minorHAnsi" w:hAnsiTheme="minorHAnsi"/>
                <w:b/>
                <w:sz w:val="20"/>
              </w:rPr>
            </w:pPr>
            <w:r>
              <w:rPr>
                <w:rFonts w:asciiTheme="minorHAnsi" w:hAnsiTheme="minorHAnsi"/>
                <w:b/>
                <w:sz w:val="20"/>
              </w:rPr>
              <w:t>2023</w:t>
            </w: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jc w:val="center"/>
              <w:rPr>
                <w:rFonts w:asciiTheme="minorHAnsi" w:hAnsiTheme="minorHAnsi"/>
                <w:b/>
                <w:sz w:val="20"/>
              </w:rPr>
            </w:pPr>
            <w:r>
              <w:rPr>
                <w:rFonts w:asciiTheme="minorHAnsi" w:hAnsiTheme="minorHAnsi"/>
                <w:b/>
                <w:sz w:val="20"/>
              </w:rPr>
              <w:t>2024</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jc w:val="center"/>
              <w:rPr>
                <w:rFonts w:asciiTheme="minorHAnsi" w:hAnsiTheme="minorHAnsi"/>
                <w:b/>
                <w:sz w:val="20"/>
              </w:rPr>
            </w:pPr>
            <w:r>
              <w:rPr>
                <w:rFonts w:asciiTheme="minorHAnsi" w:hAnsiTheme="minorHAnsi"/>
                <w:b/>
                <w:sz w:val="20"/>
              </w:rPr>
              <w:t>2025</w:t>
            </w: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jc w:val="center"/>
              <w:rPr>
                <w:rFonts w:asciiTheme="minorHAnsi" w:hAnsiTheme="minorHAnsi"/>
                <w:b/>
                <w:sz w:val="20"/>
              </w:rPr>
            </w:pPr>
            <w:r>
              <w:rPr>
                <w:rFonts w:asciiTheme="minorHAnsi" w:hAnsiTheme="minorHAnsi"/>
                <w:b/>
                <w:sz w:val="20"/>
              </w:rPr>
              <w:t>2026</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9352DC">
            <w:pPr>
              <w:pStyle w:val="Textkrper"/>
              <w:tabs>
                <w:tab w:val="left" w:pos="284"/>
              </w:tabs>
              <w:spacing w:after="0"/>
              <w:jc w:val="center"/>
              <w:rPr>
                <w:rFonts w:asciiTheme="minorHAnsi" w:hAnsiTheme="minorHAnsi"/>
                <w:b/>
                <w:sz w:val="20"/>
              </w:rPr>
            </w:pPr>
            <w:r>
              <w:rPr>
                <w:rFonts w:asciiTheme="minorHAnsi" w:hAnsiTheme="minorHAnsi"/>
                <w:b/>
                <w:sz w:val="20"/>
              </w:rPr>
              <w:t xml:space="preserve">Total for each </w:t>
            </w:r>
            <w:r w:rsidR="009352DC">
              <w:rPr>
                <w:rFonts w:asciiTheme="minorHAnsi" w:hAnsiTheme="minorHAnsi"/>
                <w:b/>
                <w:sz w:val="20"/>
              </w:rPr>
              <w:t>funding          category</w:t>
            </w:r>
          </w:p>
        </w:tc>
      </w:tr>
      <w:tr w:rsidR="00061613" w:rsidRPr="00497D7B" w:rsidTr="0026274A">
        <w:trPr>
          <w:trHeight w:hRule="exact" w:val="340"/>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245D00" w:rsidP="009352DC">
            <w:pPr>
              <w:pStyle w:val="Textkrper"/>
              <w:tabs>
                <w:tab w:val="left" w:pos="284"/>
              </w:tabs>
              <w:spacing w:after="0"/>
              <w:rPr>
                <w:rFonts w:asciiTheme="minorHAnsi" w:hAnsiTheme="minorHAnsi"/>
                <w:sz w:val="20"/>
              </w:rPr>
            </w:pPr>
            <w:r>
              <w:rPr>
                <w:rFonts w:asciiTheme="minorHAnsi" w:hAnsiTheme="minorHAnsi"/>
                <w:sz w:val="20"/>
              </w:rPr>
              <w:t>S</w:t>
            </w:r>
            <w:r w:rsidR="00061613">
              <w:rPr>
                <w:rFonts w:asciiTheme="minorHAnsi" w:hAnsiTheme="minorHAnsi"/>
                <w:sz w:val="20"/>
              </w:rPr>
              <w:t>taff</w:t>
            </w:r>
            <w:r>
              <w:rPr>
                <w:rFonts w:asciiTheme="minorHAnsi" w:hAnsiTheme="minorHAnsi"/>
                <w:sz w:val="20"/>
              </w:rPr>
              <w:t xml:space="preserve"> </w:t>
            </w:r>
            <w:r w:rsidR="00061613">
              <w:rPr>
                <w:rFonts w:asciiTheme="minorHAnsi" w:hAnsiTheme="minorHAnsi"/>
                <w:sz w:val="20"/>
              </w:rPr>
              <w:t>*</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r>
      <w:tr w:rsidR="00061613" w:rsidRPr="00497D7B" w:rsidTr="00245D00">
        <w:trPr>
          <w:trHeight w:hRule="exact" w:val="557"/>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134EEC" w:rsidP="0026274A">
            <w:pPr>
              <w:pStyle w:val="Textkrper"/>
              <w:tabs>
                <w:tab w:val="left" w:pos="284"/>
              </w:tabs>
              <w:spacing w:after="0"/>
              <w:rPr>
                <w:rFonts w:asciiTheme="minorHAnsi" w:hAnsiTheme="minorHAnsi"/>
                <w:sz w:val="20"/>
              </w:rPr>
            </w:pPr>
            <w:r>
              <w:rPr>
                <w:rFonts w:asciiTheme="minorHAnsi" w:hAnsiTheme="minorHAnsi"/>
                <w:sz w:val="20"/>
              </w:rPr>
              <w:t xml:space="preserve">Other direct </w:t>
            </w:r>
            <w:r w:rsidR="00A629BB">
              <w:rPr>
                <w:rFonts w:asciiTheme="minorHAnsi" w:hAnsiTheme="minorHAnsi"/>
                <w:sz w:val="20"/>
              </w:rPr>
              <w:br/>
            </w:r>
            <w:r>
              <w:rPr>
                <w:rFonts w:asciiTheme="minorHAnsi" w:hAnsiTheme="minorHAnsi"/>
                <w:sz w:val="20"/>
              </w:rPr>
              <w:t>expenditure</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r>
      <w:tr w:rsidR="00061613" w:rsidRPr="00497D7B" w:rsidTr="0026274A">
        <w:trPr>
          <w:trHeight w:hRule="exact" w:val="340"/>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rPr>
            </w:pPr>
            <w:r>
              <w:rPr>
                <w:rFonts w:asciiTheme="minorHAnsi" w:hAnsiTheme="minorHAnsi"/>
                <w:sz w:val="20"/>
              </w:rPr>
              <w:t>Investments</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r>
      <w:tr w:rsidR="00061613" w:rsidRPr="00497D7B" w:rsidTr="0026274A">
        <w:trPr>
          <w:trHeight w:val="392"/>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9352DC">
            <w:pPr>
              <w:pStyle w:val="Textkrper"/>
              <w:tabs>
                <w:tab w:val="left" w:pos="284"/>
              </w:tabs>
              <w:spacing w:after="0"/>
              <w:rPr>
                <w:rFonts w:asciiTheme="minorHAnsi" w:hAnsiTheme="minorHAnsi"/>
                <w:sz w:val="20"/>
              </w:rPr>
            </w:pPr>
            <w:r>
              <w:rPr>
                <w:rFonts w:asciiTheme="minorHAnsi" w:hAnsiTheme="minorHAnsi"/>
                <w:b/>
                <w:sz w:val="20"/>
              </w:rPr>
              <w:t xml:space="preserve">Total </w:t>
            </w:r>
            <w:r w:rsidR="009352DC">
              <w:rPr>
                <w:rFonts w:asciiTheme="minorHAnsi" w:hAnsiTheme="minorHAnsi"/>
                <w:b/>
                <w:sz w:val="20"/>
              </w:rPr>
              <w:t xml:space="preserve">funding </w:t>
            </w:r>
            <w:r>
              <w:rPr>
                <w:rFonts w:asciiTheme="minorHAnsi" w:hAnsiTheme="minorHAnsi"/>
                <w:b/>
                <w:sz w:val="20"/>
              </w:rPr>
              <w:t>per year</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sz w:val="20"/>
                <w:lang w:eastAsia="zh-CN"/>
              </w:rPr>
            </w:pPr>
          </w:p>
        </w:tc>
      </w:tr>
      <w:tr w:rsidR="00061613" w:rsidRPr="00497D7B" w:rsidTr="0044486D">
        <w:trPr>
          <w:trHeight w:val="966"/>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20979" w:rsidRDefault="00061613" w:rsidP="0044486D">
            <w:pPr>
              <w:pStyle w:val="Textkrper"/>
              <w:tabs>
                <w:tab w:val="left" w:pos="284"/>
              </w:tabs>
              <w:spacing w:after="0"/>
              <w:ind w:left="227"/>
              <w:rPr>
                <w:rFonts w:asciiTheme="minorHAnsi" w:hAnsiTheme="minorHAnsi"/>
                <w:sz w:val="20"/>
              </w:rPr>
            </w:pPr>
            <w:r>
              <w:rPr>
                <w:rFonts w:asciiTheme="minorHAnsi" w:hAnsiTheme="minorHAnsi"/>
                <w:sz w:val="20"/>
              </w:rPr>
              <w:t>Of which funds for cooperation partners/partner institutions if a</w:t>
            </w:r>
            <w:r>
              <w:rPr>
                <w:rFonts w:asciiTheme="minorHAnsi" w:hAnsiTheme="minorHAnsi"/>
                <w:sz w:val="20"/>
              </w:rPr>
              <w:t>p</w:t>
            </w:r>
            <w:r>
              <w:rPr>
                <w:rFonts w:asciiTheme="minorHAnsi" w:hAnsiTheme="minorHAnsi"/>
                <w:sz w:val="20"/>
              </w:rPr>
              <w:t>plicable (see T</w:t>
            </w:r>
            <w:r>
              <w:rPr>
                <w:rFonts w:asciiTheme="minorHAnsi" w:hAnsiTheme="minorHAnsi"/>
                <w:sz w:val="20"/>
              </w:rPr>
              <w:t>a</w:t>
            </w:r>
            <w:r>
              <w:rPr>
                <w:rFonts w:asciiTheme="minorHAnsi" w:hAnsiTheme="minorHAnsi"/>
                <w:sz w:val="20"/>
              </w:rPr>
              <w:t>ble B.5</w:t>
            </w:r>
            <w:r w:rsidR="00B979C4">
              <w:rPr>
                <w:rFonts w:asciiTheme="minorHAnsi" w:hAnsiTheme="minorHAnsi"/>
                <w:sz w:val="20"/>
              </w:rPr>
              <w:t>.</w:t>
            </w:r>
            <w:r>
              <w:rPr>
                <w:rFonts w:asciiTheme="minorHAnsi" w:hAnsiTheme="minorHAnsi"/>
                <w:sz w:val="20"/>
              </w:rPr>
              <w:t>)</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i/>
                <w:sz w:val="20"/>
                <w:lang w:eastAsia="zh-CN"/>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613" w:rsidRPr="00497D7B" w:rsidRDefault="00061613" w:rsidP="0026274A">
            <w:pPr>
              <w:pStyle w:val="Textkrper"/>
              <w:tabs>
                <w:tab w:val="left" w:pos="284"/>
              </w:tabs>
              <w:spacing w:after="0"/>
              <w:rPr>
                <w:rFonts w:asciiTheme="minorHAnsi" w:hAnsiTheme="minorHAnsi"/>
                <w:i/>
                <w:sz w:val="20"/>
                <w:lang w:eastAsia="zh-CN"/>
              </w:rPr>
            </w:pPr>
          </w:p>
        </w:tc>
      </w:tr>
    </w:tbl>
    <w:p w:rsidR="00134EEC" w:rsidRPr="002557BB" w:rsidRDefault="00061613" w:rsidP="002557BB">
      <w:pPr>
        <w:spacing w:before="60" w:after="240"/>
        <w:ind w:left="113"/>
        <w:jc w:val="both"/>
        <w:rPr>
          <w:i/>
          <w:sz w:val="20"/>
          <w:szCs w:val="20"/>
        </w:rPr>
      </w:pPr>
      <w:r>
        <w:rPr>
          <w:sz w:val="20"/>
          <w:szCs w:val="20"/>
        </w:rPr>
        <w:t xml:space="preserve">* Staff cost rates calculated on the basis of: </w:t>
      </w:r>
      <w:r>
        <w:rPr>
          <w:i/>
          <w:sz w:val="20"/>
          <w:szCs w:val="20"/>
        </w:rPr>
        <w:t>[…]</w:t>
      </w:r>
    </w:p>
    <w:p w:rsidR="006C4A93" w:rsidRDefault="006C4A93" w:rsidP="006C4A93">
      <w:pPr>
        <w:pStyle w:val="Textkrper"/>
        <w:tabs>
          <w:tab w:val="left" w:pos="284"/>
        </w:tabs>
        <w:spacing w:before="360"/>
        <w:ind w:left="1021" w:hanging="1021"/>
        <w:rPr>
          <w:rFonts w:asciiTheme="minorHAnsi" w:hAnsiTheme="minorHAnsi"/>
          <w:b/>
          <w:sz w:val="20"/>
        </w:rPr>
      </w:pPr>
      <w:r>
        <w:rPr>
          <w:rFonts w:asciiTheme="minorHAnsi" w:hAnsiTheme="minorHAnsi"/>
          <w:b/>
          <w:sz w:val="20"/>
        </w:rPr>
        <w:t xml:space="preserve">Table B.2.: Planned annual total </w:t>
      </w:r>
      <w:r w:rsidR="009352DC">
        <w:rPr>
          <w:rFonts w:asciiTheme="minorHAnsi" w:hAnsiTheme="minorHAnsi"/>
          <w:b/>
          <w:sz w:val="20"/>
        </w:rPr>
        <w:t>funding</w:t>
      </w:r>
      <w:r w:rsidR="00942B23">
        <w:rPr>
          <w:rFonts w:asciiTheme="minorHAnsi" w:hAnsiTheme="minorHAnsi"/>
          <w:b/>
          <w:sz w:val="20"/>
        </w:rPr>
        <w:t xml:space="preserve"> </w:t>
      </w:r>
      <w:r>
        <w:rPr>
          <w:rFonts w:asciiTheme="minorHAnsi" w:hAnsiTheme="minorHAnsi"/>
          <w:b/>
          <w:sz w:val="20"/>
        </w:rPr>
        <w:t xml:space="preserve">for </w:t>
      </w:r>
      <w:r w:rsidR="00A629BB">
        <w:rPr>
          <w:rFonts w:asciiTheme="minorHAnsi" w:hAnsiTheme="minorHAnsi"/>
          <w:b/>
          <w:sz w:val="20"/>
        </w:rPr>
        <w:t>measures</w:t>
      </w:r>
      <w:r w:rsidR="00FD517E">
        <w:rPr>
          <w:rFonts w:asciiTheme="minorHAnsi" w:hAnsiTheme="minorHAnsi"/>
          <w:b/>
          <w:sz w:val="20"/>
        </w:rPr>
        <w:t xml:space="preserve"> </w:t>
      </w:r>
      <w:r>
        <w:rPr>
          <w:rFonts w:asciiTheme="minorHAnsi" w:hAnsiTheme="minorHAnsi"/>
          <w:b/>
          <w:sz w:val="20"/>
        </w:rPr>
        <w:t>in € millions</w:t>
      </w:r>
    </w:p>
    <w:tbl>
      <w:tblPr>
        <w:tblStyle w:val="Tabellenraster"/>
        <w:tblW w:w="5000" w:type="pct"/>
        <w:tblInd w:w="113" w:type="dxa"/>
        <w:tblCellMar>
          <w:left w:w="28" w:type="dxa"/>
          <w:right w:w="28" w:type="dxa"/>
        </w:tblCellMar>
        <w:tblLook w:val="04A0" w:firstRow="1" w:lastRow="0" w:firstColumn="1" w:lastColumn="0" w:noHBand="0" w:noVBand="1"/>
      </w:tblPr>
      <w:tblGrid>
        <w:gridCol w:w="1900"/>
        <w:gridCol w:w="708"/>
        <w:gridCol w:w="709"/>
        <w:gridCol w:w="709"/>
        <w:gridCol w:w="709"/>
        <w:gridCol w:w="708"/>
        <w:gridCol w:w="709"/>
        <w:gridCol w:w="709"/>
        <w:gridCol w:w="709"/>
        <w:gridCol w:w="990"/>
      </w:tblGrid>
      <w:tr w:rsidR="006C4A93" w:rsidTr="00420979">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tcPr>
          <w:p w:rsidR="006C4A93" w:rsidRDefault="006C4A93" w:rsidP="00420979">
            <w:pPr>
              <w:pStyle w:val="Textkrper"/>
              <w:tabs>
                <w:tab w:val="left" w:pos="284"/>
              </w:tabs>
              <w:spacing w:after="0"/>
              <w:ind w:right="57"/>
              <w:jc w:val="right"/>
              <w:rPr>
                <w:rFonts w:asciiTheme="minorHAnsi" w:hAnsiTheme="minorHAnsi"/>
                <w:b/>
                <w:sz w:val="20"/>
              </w:rPr>
            </w:pPr>
            <w:r>
              <w:rPr>
                <w:rFonts w:asciiTheme="minorHAnsi" w:hAnsiTheme="minorHAnsi"/>
                <w:b/>
                <w:sz w:val="20"/>
              </w:rPr>
              <w:t>Year</w:t>
            </w:r>
          </w:p>
          <w:p w:rsidR="006C4A93" w:rsidRDefault="00A629BB" w:rsidP="00420979">
            <w:pPr>
              <w:pStyle w:val="Textkrper"/>
              <w:tabs>
                <w:tab w:val="left" w:pos="284"/>
              </w:tabs>
              <w:spacing w:after="0"/>
              <w:rPr>
                <w:rFonts w:asciiTheme="minorHAnsi" w:hAnsiTheme="minorHAnsi"/>
                <w:b/>
                <w:sz w:val="20"/>
              </w:rPr>
            </w:pPr>
            <w:r>
              <w:rPr>
                <w:rFonts w:asciiTheme="minorHAnsi" w:hAnsiTheme="minorHAnsi"/>
                <w:b/>
                <w:sz w:val="20"/>
              </w:rPr>
              <w:br/>
              <w:t>Measure</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jc w:val="center"/>
              <w:rPr>
                <w:rFonts w:asciiTheme="minorHAnsi" w:hAnsiTheme="minorHAnsi"/>
                <w:b/>
                <w:sz w:val="20"/>
              </w:rPr>
            </w:pPr>
            <w:r>
              <w:rPr>
                <w:rFonts w:asciiTheme="minorHAnsi" w:hAnsiTheme="minorHAnsi"/>
                <w:b/>
                <w:sz w:val="20"/>
              </w:rPr>
              <w:t>2019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jc w:val="center"/>
              <w:rPr>
                <w:rFonts w:asciiTheme="minorHAnsi" w:hAnsiTheme="minorHAnsi"/>
                <w:b/>
                <w:sz w:val="20"/>
              </w:rPr>
            </w:pPr>
            <w:r>
              <w:rPr>
                <w:rFonts w:asciiTheme="minorHAnsi" w:hAnsiTheme="minorHAnsi"/>
                <w:b/>
                <w:sz w:val="20"/>
              </w:rPr>
              <w:t>2020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jc w:val="center"/>
              <w:rPr>
                <w:rFonts w:asciiTheme="minorHAnsi" w:hAnsiTheme="minorHAnsi"/>
                <w:b/>
                <w:sz w:val="20"/>
              </w:rPr>
            </w:pPr>
            <w:r>
              <w:rPr>
                <w:rFonts w:asciiTheme="minorHAnsi" w:hAnsiTheme="minorHAnsi"/>
                <w:b/>
                <w:sz w:val="20"/>
              </w:rPr>
              <w:t>2021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jc w:val="center"/>
              <w:rPr>
                <w:rFonts w:asciiTheme="minorHAnsi" w:hAnsiTheme="minorHAnsi"/>
                <w:b/>
                <w:sz w:val="20"/>
              </w:rPr>
            </w:pPr>
            <w:r>
              <w:rPr>
                <w:rFonts w:asciiTheme="minorHAnsi" w:hAnsiTheme="minorHAnsi"/>
                <w:b/>
                <w:sz w:val="20"/>
              </w:rPr>
              <w:t>2022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jc w:val="center"/>
              <w:rPr>
                <w:rFonts w:asciiTheme="minorHAnsi" w:hAnsiTheme="minorHAnsi"/>
                <w:b/>
                <w:sz w:val="20"/>
              </w:rPr>
            </w:pPr>
            <w:r>
              <w:rPr>
                <w:rFonts w:asciiTheme="minorHAnsi" w:hAnsiTheme="minorHAnsi"/>
                <w:b/>
                <w:sz w:val="20"/>
              </w:rPr>
              <w:t>2023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jc w:val="center"/>
              <w:rPr>
                <w:rFonts w:asciiTheme="minorHAnsi" w:hAnsiTheme="minorHAnsi"/>
                <w:b/>
                <w:sz w:val="20"/>
              </w:rPr>
            </w:pPr>
            <w:r>
              <w:rPr>
                <w:rFonts w:asciiTheme="minorHAnsi" w:hAnsiTheme="minorHAnsi"/>
                <w:b/>
                <w:sz w:val="20"/>
              </w:rPr>
              <w:t>2024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jc w:val="center"/>
              <w:rPr>
                <w:rFonts w:asciiTheme="minorHAnsi" w:hAnsiTheme="minorHAnsi"/>
                <w:b/>
                <w:sz w:val="20"/>
              </w:rPr>
            </w:pPr>
            <w:r>
              <w:rPr>
                <w:rFonts w:asciiTheme="minorHAnsi" w:hAnsiTheme="minorHAnsi"/>
                <w:b/>
                <w:sz w:val="20"/>
              </w:rPr>
              <w:t>2025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jc w:val="center"/>
              <w:rPr>
                <w:rFonts w:asciiTheme="minorHAnsi" w:hAnsiTheme="minorHAnsi"/>
                <w:b/>
                <w:sz w:val="20"/>
              </w:rPr>
            </w:pPr>
            <w:r>
              <w:rPr>
                <w:rFonts w:asciiTheme="minorHAnsi" w:hAnsiTheme="minorHAnsi"/>
                <w:b/>
                <w:sz w:val="20"/>
              </w:rPr>
              <w:t>2026</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jc w:val="center"/>
              <w:rPr>
                <w:rFonts w:asciiTheme="minorHAnsi" w:hAnsiTheme="minorHAnsi"/>
                <w:b/>
                <w:sz w:val="20"/>
              </w:rPr>
            </w:pPr>
            <w:r>
              <w:rPr>
                <w:rFonts w:asciiTheme="minorHAnsi" w:hAnsiTheme="minorHAnsi"/>
                <w:b/>
                <w:sz w:val="20"/>
              </w:rPr>
              <w:t>Total for each pr</w:t>
            </w:r>
            <w:r>
              <w:rPr>
                <w:rFonts w:asciiTheme="minorHAnsi" w:hAnsiTheme="minorHAnsi"/>
                <w:b/>
                <w:sz w:val="20"/>
              </w:rPr>
              <w:t>o</w:t>
            </w:r>
            <w:r>
              <w:rPr>
                <w:rFonts w:asciiTheme="minorHAnsi" w:hAnsiTheme="minorHAnsi"/>
                <w:b/>
                <w:sz w:val="20"/>
              </w:rPr>
              <w:t>ject</w:t>
            </w:r>
          </w:p>
        </w:tc>
      </w:tr>
      <w:tr w:rsidR="006C4A93" w:rsidTr="00420979">
        <w:trPr>
          <w:trHeight w:hRule="exact" w:val="397"/>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Pr="00F6190E" w:rsidRDefault="006C4A93" w:rsidP="003C1E30">
            <w:pPr>
              <w:pStyle w:val="Textkrper"/>
              <w:tabs>
                <w:tab w:val="left" w:pos="284"/>
              </w:tabs>
              <w:spacing w:after="0"/>
              <w:rPr>
                <w:rFonts w:asciiTheme="minorHAnsi" w:hAnsiTheme="minorHAnsi"/>
                <w:i/>
                <w:sz w:val="20"/>
              </w:rPr>
            </w:pPr>
            <w:r>
              <w:rPr>
                <w:rFonts w:asciiTheme="minorHAnsi" w:hAnsiTheme="minorHAnsi"/>
                <w:i/>
                <w:sz w:val="20"/>
              </w:rPr>
              <w:t xml:space="preserve">[Title of </w:t>
            </w:r>
            <w:r w:rsidR="00FD517E">
              <w:rPr>
                <w:rFonts w:asciiTheme="minorHAnsi" w:hAnsiTheme="minorHAnsi"/>
                <w:i/>
                <w:sz w:val="20"/>
              </w:rPr>
              <w:t xml:space="preserve">the </w:t>
            </w:r>
            <w:r w:rsidR="00A629BB">
              <w:rPr>
                <w:rFonts w:asciiTheme="minorHAnsi" w:hAnsiTheme="minorHAnsi"/>
                <w:i/>
                <w:sz w:val="20"/>
              </w:rPr>
              <w:t>measure</w:t>
            </w:r>
            <w:r>
              <w:rPr>
                <w:rFonts w:asciiTheme="minorHAnsi" w:hAnsiTheme="minorHAnsi"/>
                <w:i/>
                <w:sz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r>
      <w:tr w:rsidR="006C4A93" w:rsidTr="00420979">
        <w:trPr>
          <w:trHeight w:hRule="exact" w:val="397"/>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Pr="00F6190E" w:rsidRDefault="006C4A93" w:rsidP="003C1E30">
            <w:pPr>
              <w:pStyle w:val="Textkrper"/>
              <w:tabs>
                <w:tab w:val="left" w:pos="284"/>
              </w:tabs>
              <w:spacing w:after="0"/>
              <w:rPr>
                <w:rFonts w:asciiTheme="minorHAnsi" w:hAnsiTheme="minorHAnsi"/>
                <w:i/>
                <w:sz w:val="20"/>
              </w:rPr>
            </w:pPr>
            <w:r>
              <w:rPr>
                <w:rFonts w:asciiTheme="minorHAnsi" w:hAnsiTheme="minorHAnsi"/>
                <w:i/>
                <w:sz w:val="20"/>
              </w:rPr>
              <w:t xml:space="preserve">[Title of </w:t>
            </w:r>
            <w:r w:rsidR="00FD517E">
              <w:rPr>
                <w:rFonts w:asciiTheme="minorHAnsi" w:hAnsiTheme="minorHAnsi"/>
                <w:i/>
                <w:sz w:val="20"/>
              </w:rPr>
              <w:t>t</w:t>
            </w:r>
            <w:r w:rsidR="00A629BB">
              <w:rPr>
                <w:rFonts w:asciiTheme="minorHAnsi" w:hAnsiTheme="minorHAnsi"/>
                <w:i/>
                <w:sz w:val="20"/>
              </w:rPr>
              <w:t>he measure</w:t>
            </w:r>
            <w:r>
              <w:rPr>
                <w:rFonts w:asciiTheme="minorHAnsi" w:hAnsiTheme="minorHAnsi"/>
                <w:i/>
                <w:sz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r>
      <w:tr w:rsidR="006C4A93" w:rsidTr="00420979">
        <w:trPr>
          <w:trHeight w:hRule="exact" w:val="397"/>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Pr="00F6190E" w:rsidRDefault="006C4A93" w:rsidP="00420979">
            <w:pPr>
              <w:pStyle w:val="Textkrper"/>
              <w:tabs>
                <w:tab w:val="left" w:pos="284"/>
              </w:tabs>
              <w:spacing w:after="0"/>
              <w:rPr>
                <w:rFonts w:asciiTheme="minorHAnsi" w:hAnsiTheme="minorHAnsi"/>
                <w:i/>
                <w:sz w:val="20"/>
              </w:rPr>
            </w:pPr>
            <w:r>
              <w:rPr>
                <w:rFonts w:asciiTheme="minorHAnsi" w:hAnsiTheme="minorHAnsi"/>
                <w:i/>
                <w:sz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r>
      <w:tr w:rsidR="006C4A93" w:rsidTr="00A629BB">
        <w:trPr>
          <w:trHeight w:val="397"/>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9352DC">
            <w:pPr>
              <w:pStyle w:val="Textkrper"/>
              <w:tabs>
                <w:tab w:val="left" w:pos="284"/>
              </w:tabs>
              <w:spacing w:after="0"/>
              <w:rPr>
                <w:rFonts w:asciiTheme="minorHAnsi" w:hAnsiTheme="minorHAnsi"/>
                <w:b/>
                <w:sz w:val="20"/>
              </w:rPr>
            </w:pPr>
            <w:r>
              <w:rPr>
                <w:rFonts w:asciiTheme="minorHAnsi" w:hAnsiTheme="minorHAnsi"/>
                <w:b/>
                <w:sz w:val="20"/>
              </w:rPr>
              <w:t xml:space="preserve">Total </w:t>
            </w:r>
            <w:r w:rsidR="009352DC">
              <w:rPr>
                <w:rFonts w:asciiTheme="minorHAnsi" w:hAnsiTheme="minorHAnsi"/>
                <w:b/>
                <w:sz w:val="20"/>
              </w:rPr>
              <w:t xml:space="preserve">funding </w:t>
            </w:r>
            <w:r>
              <w:rPr>
                <w:rFonts w:asciiTheme="minorHAnsi" w:hAnsiTheme="minorHAnsi"/>
                <w:b/>
                <w:sz w:val="20"/>
              </w:rPr>
              <w:t>per year</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4A93" w:rsidRDefault="006C4A93" w:rsidP="00420979">
            <w:pPr>
              <w:pStyle w:val="Textkrper"/>
              <w:tabs>
                <w:tab w:val="left" w:pos="284"/>
              </w:tabs>
              <w:spacing w:after="0"/>
              <w:rPr>
                <w:rFonts w:asciiTheme="minorHAnsi" w:hAnsiTheme="minorHAnsi"/>
                <w:sz w:val="20"/>
                <w:lang w:eastAsia="zh-CN"/>
              </w:rPr>
            </w:pPr>
          </w:p>
        </w:tc>
      </w:tr>
    </w:tbl>
    <w:p w:rsidR="00B6331D" w:rsidRDefault="00B6331D" w:rsidP="006C4A93">
      <w:pPr>
        <w:jc w:val="both"/>
      </w:pPr>
    </w:p>
    <w:p w:rsidR="0046413A" w:rsidRPr="001367A6" w:rsidRDefault="0046413A" w:rsidP="00391DAD">
      <w:pPr>
        <w:pStyle w:val="F2-Standard"/>
        <w:spacing w:after="120"/>
        <w:ind w:left="936" w:right="-170" w:hanging="936"/>
        <w:jc w:val="left"/>
        <w:rPr>
          <w:rFonts w:asciiTheme="minorHAnsi" w:hAnsiTheme="minorHAnsi"/>
          <w:b/>
          <w:sz w:val="20"/>
        </w:rPr>
      </w:pPr>
      <w:r>
        <w:rPr>
          <w:rFonts w:asciiTheme="minorHAnsi" w:hAnsiTheme="minorHAnsi"/>
          <w:b/>
          <w:sz w:val="20"/>
        </w:rPr>
        <w:t xml:space="preserve">Table B.3.: Planned total </w:t>
      </w:r>
      <w:r w:rsidR="009352DC">
        <w:rPr>
          <w:rFonts w:asciiTheme="minorHAnsi" w:hAnsiTheme="minorHAnsi"/>
          <w:b/>
          <w:sz w:val="20"/>
        </w:rPr>
        <w:t>funding</w:t>
      </w:r>
      <w:r w:rsidR="00134EEC">
        <w:rPr>
          <w:rFonts w:asciiTheme="minorHAnsi" w:hAnsiTheme="minorHAnsi"/>
          <w:b/>
          <w:sz w:val="20"/>
        </w:rPr>
        <w:t xml:space="preserve"> </w:t>
      </w:r>
      <w:r>
        <w:rPr>
          <w:rFonts w:asciiTheme="minorHAnsi" w:hAnsiTheme="minorHAnsi"/>
          <w:b/>
          <w:sz w:val="20"/>
        </w:rPr>
        <w:t xml:space="preserve">for </w:t>
      </w:r>
      <w:r w:rsidR="00A629BB">
        <w:rPr>
          <w:rFonts w:asciiTheme="minorHAnsi" w:hAnsiTheme="minorHAnsi"/>
          <w:b/>
          <w:sz w:val="20"/>
        </w:rPr>
        <w:t>measures</w:t>
      </w:r>
      <w:r w:rsidR="00FD517E">
        <w:rPr>
          <w:rFonts w:asciiTheme="minorHAnsi" w:hAnsiTheme="minorHAnsi"/>
          <w:b/>
          <w:sz w:val="20"/>
        </w:rPr>
        <w:t xml:space="preserve"> </w:t>
      </w:r>
      <w:r>
        <w:rPr>
          <w:rFonts w:asciiTheme="minorHAnsi" w:hAnsiTheme="minorHAnsi"/>
          <w:b/>
          <w:sz w:val="20"/>
        </w:rPr>
        <w:t xml:space="preserve">by </w:t>
      </w:r>
      <w:r w:rsidR="009352DC">
        <w:rPr>
          <w:rFonts w:asciiTheme="minorHAnsi" w:hAnsiTheme="minorHAnsi"/>
          <w:b/>
          <w:sz w:val="20"/>
        </w:rPr>
        <w:t>funding category</w:t>
      </w:r>
      <w:r>
        <w:rPr>
          <w:rFonts w:asciiTheme="minorHAnsi" w:hAnsiTheme="minorHAnsi"/>
          <w:b/>
          <w:sz w:val="20"/>
        </w:rPr>
        <w:t xml:space="preserve"> in the period</w:t>
      </w:r>
      <w:r w:rsidR="008F6AC5">
        <w:rPr>
          <w:rFonts w:asciiTheme="minorHAnsi" w:hAnsiTheme="minorHAnsi"/>
          <w:b/>
          <w:sz w:val="20"/>
        </w:rPr>
        <w:t xml:space="preserve"> from</w:t>
      </w:r>
      <w:r>
        <w:rPr>
          <w:rFonts w:asciiTheme="minorHAnsi" w:hAnsiTheme="minorHAnsi"/>
          <w:b/>
          <w:sz w:val="20"/>
        </w:rPr>
        <w:t xml:space="preserve"> 2019 </w:t>
      </w:r>
      <w:r w:rsidR="008F6AC5">
        <w:rPr>
          <w:rFonts w:asciiTheme="minorHAnsi" w:hAnsiTheme="minorHAnsi"/>
          <w:b/>
          <w:sz w:val="20"/>
        </w:rPr>
        <w:t xml:space="preserve">to </w:t>
      </w:r>
      <w:r>
        <w:rPr>
          <w:rFonts w:asciiTheme="minorHAnsi" w:hAnsiTheme="minorHAnsi"/>
          <w:b/>
          <w:sz w:val="20"/>
        </w:rPr>
        <w:t>2026 in €</w:t>
      </w:r>
      <w:r w:rsidR="00391DAD">
        <w:rPr>
          <w:rFonts w:asciiTheme="minorHAnsi" w:hAnsiTheme="minorHAnsi"/>
          <w:b/>
          <w:sz w:val="20"/>
        </w:rPr>
        <w:t> </w:t>
      </w:r>
      <w:r>
        <w:rPr>
          <w:rFonts w:asciiTheme="minorHAnsi" w:hAnsiTheme="minorHAnsi"/>
          <w:b/>
          <w:sz w:val="20"/>
        </w:rPr>
        <w:t>millions</w:t>
      </w:r>
    </w:p>
    <w:tbl>
      <w:tblPr>
        <w:tblStyle w:val="Tabellenraster"/>
        <w:tblW w:w="5000" w:type="pct"/>
        <w:tblInd w:w="113" w:type="dxa"/>
        <w:tblLayout w:type="fixed"/>
        <w:tblLook w:val="04A0" w:firstRow="1" w:lastRow="0" w:firstColumn="1" w:lastColumn="0" w:noHBand="0" w:noVBand="1"/>
      </w:tblPr>
      <w:tblGrid>
        <w:gridCol w:w="2773"/>
        <w:gridCol w:w="1486"/>
        <w:gridCol w:w="1487"/>
        <w:gridCol w:w="1487"/>
        <w:gridCol w:w="1487"/>
      </w:tblGrid>
      <w:tr w:rsidR="0046413A" w:rsidRPr="001367A6" w:rsidTr="00D56435">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tcPr>
          <w:p w:rsidR="0046413A" w:rsidRPr="001367A6" w:rsidRDefault="009352DC" w:rsidP="00D56435">
            <w:pPr>
              <w:pStyle w:val="Textkrper"/>
              <w:tabs>
                <w:tab w:val="left" w:pos="284"/>
              </w:tabs>
              <w:spacing w:after="0"/>
              <w:jc w:val="right"/>
              <w:rPr>
                <w:rFonts w:asciiTheme="minorHAnsi" w:hAnsiTheme="minorHAnsi"/>
                <w:b/>
                <w:sz w:val="20"/>
              </w:rPr>
            </w:pPr>
            <w:r>
              <w:rPr>
                <w:rFonts w:asciiTheme="minorHAnsi" w:hAnsiTheme="minorHAnsi"/>
                <w:b/>
                <w:sz w:val="20"/>
              </w:rPr>
              <w:t>Funding category</w:t>
            </w:r>
          </w:p>
          <w:p w:rsidR="0046413A" w:rsidRPr="001367A6" w:rsidRDefault="00A629BB" w:rsidP="00D56435">
            <w:pPr>
              <w:pStyle w:val="Textkrper"/>
              <w:tabs>
                <w:tab w:val="left" w:pos="284"/>
              </w:tabs>
              <w:spacing w:after="0"/>
              <w:rPr>
                <w:rFonts w:asciiTheme="minorHAnsi" w:hAnsiTheme="minorHAnsi"/>
                <w:b/>
                <w:sz w:val="20"/>
              </w:rPr>
            </w:pPr>
            <w:r>
              <w:rPr>
                <w:rFonts w:asciiTheme="minorHAnsi" w:hAnsiTheme="minorHAnsi"/>
                <w:b/>
                <w:sz w:val="20"/>
              </w:rPr>
              <w:t>Measure</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3A" w:rsidRPr="001367A6" w:rsidRDefault="00134EEC" w:rsidP="009352DC">
            <w:pPr>
              <w:pStyle w:val="Textkrper"/>
              <w:tabs>
                <w:tab w:val="left" w:pos="284"/>
              </w:tabs>
              <w:spacing w:after="0"/>
              <w:jc w:val="center"/>
              <w:rPr>
                <w:rFonts w:asciiTheme="minorHAnsi" w:hAnsiTheme="minorHAnsi"/>
                <w:b/>
                <w:sz w:val="20"/>
              </w:rPr>
            </w:pPr>
            <w:r>
              <w:rPr>
                <w:rFonts w:asciiTheme="minorHAnsi" w:hAnsiTheme="minorHAnsi"/>
                <w:b/>
                <w:sz w:val="20"/>
              </w:rPr>
              <w:t xml:space="preserve">Staff </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3A" w:rsidRPr="001367A6" w:rsidRDefault="00134EEC" w:rsidP="00D56435">
            <w:pPr>
              <w:pStyle w:val="Textkrper"/>
              <w:tabs>
                <w:tab w:val="left" w:pos="284"/>
              </w:tabs>
              <w:spacing w:after="0"/>
              <w:jc w:val="center"/>
              <w:rPr>
                <w:rFonts w:asciiTheme="minorHAnsi" w:hAnsiTheme="minorHAnsi"/>
                <w:b/>
                <w:sz w:val="20"/>
              </w:rPr>
            </w:pPr>
            <w:r>
              <w:rPr>
                <w:rFonts w:asciiTheme="minorHAnsi" w:hAnsiTheme="minorHAnsi"/>
                <w:b/>
                <w:sz w:val="20"/>
              </w:rPr>
              <w:t>Other direct expenditure</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3A" w:rsidRPr="001367A6" w:rsidRDefault="0046413A" w:rsidP="00D56435">
            <w:pPr>
              <w:pStyle w:val="Textkrper"/>
              <w:tabs>
                <w:tab w:val="left" w:pos="284"/>
              </w:tabs>
              <w:spacing w:after="0"/>
              <w:jc w:val="center"/>
              <w:rPr>
                <w:rFonts w:asciiTheme="minorHAnsi" w:hAnsiTheme="minorHAnsi"/>
                <w:b/>
                <w:sz w:val="20"/>
              </w:rPr>
            </w:pPr>
            <w:r>
              <w:rPr>
                <w:rFonts w:asciiTheme="minorHAnsi" w:hAnsiTheme="minorHAnsi"/>
                <w:b/>
                <w:sz w:val="20"/>
              </w:rPr>
              <w:t>Investments</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3A" w:rsidRPr="001367A6" w:rsidRDefault="0046413A" w:rsidP="003C1E30">
            <w:pPr>
              <w:pStyle w:val="Textkrper"/>
              <w:tabs>
                <w:tab w:val="left" w:pos="284"/>
              </w:tabs>
              <w:spacing w:after="0"/>
              <w:jc w:val="center"/>
              <w:rPr>
                <w:rFonts w:asciiTheme="minorHAnsi" w:hAnsiTheme="minorHAnsi"/>
                <w:b/>
                <w:sz w:val="20"/>
              </w:rPr>
            </w:pPr>
            <w:r>
              <w:rPr>
                <w:rFonts w:asciiTheme="minorHAnsi" w:hAnsiTheme="minorHAnsi"/>
                <w:b/>
                <w:sz w:val="20"/>
              </w:rPr>
              <w:t xml:space="preserve">Total for each </w:t>
            </w:r>
            <w:r w:rsidR="00E31E3C">
              <w:rPr>
                <w:rFonts w:asciiTheme="minorHAnsi" w:hAnsiTheme="minorHAnsi"/>
                <w:b/>
                <w:sz w:val="20"/>
              </w:rPr>
              <w:t>measure</w:t>
            </w:r>
          </w:p>
        </w:tc>
      </w:tr>
      <w:tr w:rsidR="0046413A" w:rsidRPr="001367A6" w:rsidTr="00D56435">
        <w:trPr>
          <w:trHeight w:hRule="exact" w:val="397"/>
        </w:trPr>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3A" w:rsidRPr="00F6190E" w:rsidRDefault="0046413A" w:rsidP="003C1E30">
            <w:pPr>
              <w:pStyle w:val="Textkrper"/>
              <w:tabs>
                <w:tab w:val="left" w:pos="284"/>
              </w:tabs>
              <w:spacing w:after="0"/>
              <w:rPr>
                <w:rFonts w:asciiTheme="minorHAnsi" w:hAnsiTheme="minorHAnsi"/>
                <w:i/>
                <w:sz w:val="20"/>
              </w:rPr>
            </w:pPr>
            <w:r>
              <w:rPr>
                <w:rFonts w:asciiTheme="minorHAnsi" w:hAnsiTheme="minorHAnsi"/>
                <w:i/>
                <w:sz w:val="20"/>
              </w:rPr>
              <w:t xml:space="preserve">[Title of </w:t>
            </w:r>
            <w:r w:rsidR="00FD517E">
              <w:rPr>
                <w:rFonts w:asciiTheme="minorHAnsi" w:hAnsiTheme="minorHAnsi"/>
                <w:i/>
                <w:sz w:val="20"/>
              </w:rPr>
              <w:t xml:space="preserve">the </w:t>
            </w:r>
            <w:r w:rsidR="00A629BB">
              <w:rPr>
                <w:rFonts w:asciiTheme="minorHAnsi" w:hAnsiTheme="minorHAnsi"/>
                <w:i/>
                <w:sz w:val="20"/>
              </w:rPr>
              <w:t>measure</w:t>
            </w:r>
            <w:r>
              <w:rPr>
                <w:rFonts w:asciiTheme="minorHAnsi" w:hAnsiTheme="minorHAnsi"/>
                <w:i/>
                <w:sz w:val="20"/>
              </w:rPr>
              <w:t>]</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3A" w:rsidRPr="001367A6" w:rsidRDefault="0046413A" w:rsidP="00D56435">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3A" w:rsidRPr="001367A6" w:rsidRDefault="0046413A" w:rsidP="00D56435">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3A" w:rsidRPr="001367A6" w:rsidRDefault="0046413A" w:rsidP="00D56435">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3A" w:rsidRPr="001367A6" w:rsidRDefault="0046413A" w:rsidP="00D56435">
            <w:pPr>
              <w:pStyle w:val="Textkrper"/>
              <w:tabs>
                <w:tab w:val="left" w:pos="284"/>
              </w:tabs>
              <w:spacing w:after="0"/>
              <w:rPr>
                <w:rFonts w:asciiTheme="minorHAnsi" w:hAnsiTheme="minorHAnsi"/>
                <w:sz w:val="20"/>
                <w:lang w:eastAsia="zh-CN"/>
              </w:rPr>
            </w:pPr>
          </w:p>
        </w:tc>
      </w:tr>
      <w:tr w:rsidR="0046413A" w:rsidRPr="001367A6" w:rsidTr="00D56435">
        <w:trPr>
          <w:trHeight w:hRule="exact" w:val="397"/>
        </w:trPr>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3A" w:rsidRPr="00F6190E" w:rsidRDefault="0046413A" w:rsidP="003C1E30">
            <w:pPr>
              <w:pStyle w:val="Textkrper"/>
              <w:tabs>
                <w:tab w:val="left" w:pos="284"/>
              </w:tabs>
              <w:spacing w:after="0"/>
              <w:rPr>
                <w:rFonts w:asciiTheme="minorHAnsi" w:hAnsiTheme="minorHAnsi"/>
                <w:i/>
                <w:sz w:val="20"/>
              </w:rPr>
            </w:pPr>
            <w:r>
              <w:rPr>
                <w:rFonts w:asciiTheme="minorHAnsi" w:hAnsiTheme="minorHAnsi"/>
                <w:i/>
                <w:sz w:val="20"/>
              </w:rPr>
              <w:t xml:space="preserve">[Title of </w:t>
            </w:r>
            <w:r w:rsidR="00FD517E">
              <w:rPr>
                <w:rFonts w:asciiTheme="minorHAnsi" w:hAnsiTheme="minorHAnsi"/>
                <w:i/>
                <w:sz w:val="20"/>
              </w:rPr>
              <w:t xml:space="preserve">the </w:t>
            </w:r>
            <w:r w:rsidR="00A629BB">
              <w:rPr>
                <w:rFonts w:asciiTheme="minorHAnsi" w:hAnsiTheme="minorHAnsi"/>
                <w:i/>
                <w:sz w:val="20"/>
              </w:rPr>
              <w:t>measure</w:t>
            </w:r>
            <w:r>
              <w:rPr>
                <w:rFonts w:asciiTheme="minorHAnsi" w:hAnsiTheme="minorHAnsi"/>
                <w:i/>
                <w:sz w:val="20"/>
              </w:rPr>
              <w:t>]</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3A" w:rsidRPr="001367A6" w:rsidRDefault="0046413A" w:rsidP="00D56435">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3A" w:rsidRPr="001367A6" w:rsidRDefault="0046413A" w:rsidP="00D56435">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3A" w:rsidRPr="001367A6" w:rsidRDefault="0046413A" w:rsidP="00D56435">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3A" w:rsidRPr="001367A6" w:rsidRDefault="0046413A" w:rsidP="00D56435">
            <w:pPr>
              <w:pStyle w:val="Textkrper"/>
              <w:tabs>
                <w:tab w:val="left" w:pos="284"/>
              </w:tabs>
              <w:spacing w:after="0"/>
              <w:rPr>
                <w:rFonts w:asciiTheme="minorHAnsi" w:hAnsiTheme="minorHAnsi"/>
                <w:sz w:val="20"/>
                <w:lang w:eastAsia="zh-CN"/>
              </w:rPr>
            </w:pPr>
          </w:p>
        </w:tc>
      </w:tr>
      <w:tr w:rsidR="00A629BB" w:rsidRPr="001367A6" w:rsidTr="00D56435">
        <w:trPr>
          <w:trHeight w:hRule="exact" w:val="397"/>
        </w:trPr>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29BB" w:rsidRDefault="00A629BB" w:rsidP="003C1E30">
            <w:pPr>
              <w:pStyle w:val="Textkrper"/>
              <w:tabs>
                <w:tab w:val="left" w:pos="284"/>
              </w:tabs>
              <w:spacing w:after="0"/>
              <w:rPr>
                <w:rFonts w:asciiTheme="minorHAnsi" w:hAnsiTheme="minorHAnsi"/>
                <w:i/>
                <w:sz w:val="20"/>
              </w:rPr>
            </w:pPr>
            <w:r>
              <w:rPr>
                <w:rFonts w:asciiTheme="minorHAnsi" w:hAnsiTheme="minorHAnsi"/>
                <w:i/>
                <w:sz w:val="20"/>
              </w:rPr>
              <w:t>[…]</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29BB" w:rsidRPr="001367A6" w:rsidRDefault="00A629BB" w:rsidP="00D56435">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29BB" w:rsidRPr="001367A6" w:rsidRDefault="00A629BB" w:rsidP="00D56435">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29BB" w:rsidRPr="001367A6" w:rsidRDefault="00A629BB" w:rsidP="00D56435">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29BB" w:rsidRPr="001367A6" w:rsidRDefault="00A629BB" w:rsidP="00D56435">
            <w:pPr>
              <w:pStyle w:val="Textkrper"/>
              <w:tabs>
                <w:tab w:val="left" w:pos="284"/>
              </w:tabs>
              <w:spacing w:after="0"/>
              <w:rPr>
                <w:rFonts w:asciiTheme="minorHAnsi" w:hAnsiTheme="minorHAnsi"/>
                <w:sz w:val="20"/>
                <w:lang w:eastAsia="zh-CN"/>
              </w:rPr>
            </w:pPr>
          </w:p>
        </w:tc>
      </w:tr>
      <w:tr w:rsidR="0046413A" w:rsidTr="00B6331D">
        <w:trPr>
          <w:trHeight w:val="397"/>
        </w:trPr>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413A" w:rsidRDefault="00B6331D" w:rsidP="00527745">
            <w:pPr>
              <w:pStyle w:val="Textkrper"/>
              <w:tabs>
                <w:tab w:val="left" w:pos="284"/>
              </w:tabs>
              <w:spacing w:after="0"/>
              <w:rPr>
                <w:rFonts w:asciiTheme="minorHAnsi" w:hAnsiTheme="minorHAnsi"/>
                <w:b/>
                <w:sz w:val="20"/>
              </w:rPr>
            </w:pPr>
            <w:r>
              <w:rPr>
                <w:rFonts w:asciiTheme="minorHAnsi" w:hAnsiTheme="minorHAnsi"/>
                <w:b/>
                <w:sz w:val="20"/>
              </w:rPr>
              <w:t>Grand total</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3A" w:rsidRDefault="0046413A" w:rsidP="00D56435">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3A" w:rsidRDefault="0046413A" w:rsidP="00D56435">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3A" w:rsidRDefault="0046413A" w:rsidP="00D56435">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3A" w:rsidRDefault="0046413A" w:rsidP="00D56435">
            <w:pPr>
              <w:pStyle w:val="Textkrper"/>
              <w:tabs>
                <w:tab w:val="left" w:pos="284"/>
              </w:tabs>
              <w:spacing w:after="0"/>
              <w:rPr>
                <w:rFonts w:asciiTheme="minorHAnsi" w:hAnsiTheme="minorHAnsi"/>
                <w:sz w:val="20"/>
                <w:lang w:eastAsia="zh-CN"/>
              </w:rPr>
            </w:pPr>
          </w:p>
        </w:tc>
      </w:tr>
    </w:tbl>
    <w:p w:rsidR="004C5DB2" w:rsidRDefault="0046413A" w:rsidP="00EB2D1E">
      <w:pPr>
        <w:pStyle w:val="F2-Standard"/>
        <w:spacing w:before="360" w:after="120"/>
        <w:ind w:left="936" w:right="-170" w:hanging="936"/>
        <w:jc w:val="left"/>
        <w:rPr>
          <w:rFonts w:asciiTheme="minorHAnsi" w:hAnsiTheme="minorHAnsi"/>
          <w:b/>
          <w:sz w:val="20"/>
        </w:rPr>
      </w:pPr>
      <w:r>
        <w:rPr>
          <w:rFonts w:asciiTheme="minorHAnsi" w:hAnsiTheme="minorHAnsi"/>
          <w:b/>
          <w:sz w:val="20"/>
        </w:rPr>
        <w:lastRenderedPageBreak/>
        <w:t xml:space="preserve">Table B.4.: Planned number of employees (in full-time equivalents) by staff category for each </w:t>
      </w:r>
      <w:r w:rsidR="00E31E3C">
        <w:rPr>
          <w:rFonts w:asciiTheme="minorHAnsi" w:hAnsiTheme="minorHAnsi"/>
          <w:b/>
          <w:sz w:val="20"/>
        </w:rPr>
        <w:t>measure</w:t>
      </w:r>
      <w:r w:rsidR="000648B9">
        <w:rPr>
          <w:rFonts w:asciiTheme="minorHAnsi" w:hAnsiTheme="minorHAnsi"/>
          <w:b/>
          <w:sz w:val="20"/>
        </w:rPr>
        <w:t xml:space="preserve"> </w:t>
      </w:r>
      <w:r>
        <w:rPr>
          <w:rFonts w:asciiTheme="minorHAnsi" w:hAnsiTheme="minorHAnsi"/>
          <w:b/>
          <w:sz w:val="20"/>
        </w:rPr>
        <w:t xml:space="preserve">in the period </w:t>
      </w:r>
      <w:r w:rsidR="00BF3F0F">
        <w:rPr>
          <w:rFonts w:asciiTheme="minorHAnsi" w:hAnsiTheme="minorHAnsi"/>
          <w:b/>
          <w:sz w:val="20"/>
        </w:rPr>
        <w:t xml:space="preserve">from </w:t>
      </w:r>
      <w:r>
        <w:rPr>
          <w:rFonts w:asciiTheme="minorHAnsi" w:hAnsiTheme="minorHAnsi"/>
          <w:b/>
          <w:sz w:val="20"/>
        </w:rPr>
        <w:t xml:space="preserve">2019 </w:t>
      </w:r>
      <w:r w:rsidR="00BF3F0F">
        <w:rPr>
          <w:rFonts w:asciiTheme="minorHAnsi" w:hAnsiTheme="minorHAnsi"/>
          <w:b/>
          <w:sz w:val="20"/>
        </w:rPr>
        <w:t xml:space="preserve">to </w:t>
      </w:r>
      <w:r>
        <w:rPr>
          <w:rFonts w:asciiTheme="minorHAnsi" w:hAnsiTheme="minorHAnsi"/>
          <w:b/>
          <w:sz w:val="20"/>
        </w:rPr>
        <w:t>2026</w:t>
      </w:r>
    </w:p>
    <w:tbl>
      <w:tblPr>
        <w:tblStyle w:val="Tabellenraster"/>
        <w:tblW w:w="5000" w:type="pct"/>
        <w:tblInd w:w="113" w:type="dxa"/>
        <w:tblLayout w:type="fixed"/>
        <w:tblCellMar>
          <w:left w:w="28" w:type="dxa"/>
          <w:right w:w="28" w:type="dxa"/>
        </w:tblCellMar>
        <w:tblLook w:val="04A0" w:firstRow="1" w:lastRow="0" w:firstColumn="1" w:lastColumn="0" w:noHBand="0" w:noVBand="1"/>
      </w:tblPr>
      <w:tblGrid>
        <w:gridCol w:w="1577"/>
        <w:gridCol w:w="631"/>
        <w:gridCol w:w="684"/>
        <w:gridCol w:w="677"/>
        <w:gridCol w:w="967"/>
        <w:gridCol w:w="701"/>
        <w:gridCol w:w="697"/>
        <w:gridCol w:w="1299"/>
        <w:gridCol w:w="1327"/>
      </w:tblGrid>
      <w:tr w:rsidR="0046413A" w:rsidTr="00E01ABC">
        <w:trPr>
          <w:trHeight w:val="269"/>
        </w:trPr>
        <w:tc>
          <w:tcPr>
            <w:tcW w:w="1577" w:type="dxa"/>
            <w:vMerge w:val="restart"/>
            <w:tcBorders>
              <w:top w:val="single" w:sz="4" w:space="0" w:color="000000" w:themeColor="text1"/>
              <w:left w:val="single" w:sz="4" w:space="0" w:color="000000" w:themeColor="text1"/>
              <w:right w:val="single" w:sz="4" w:space="0" w:color="000000" w:themeColor="text1"/>
              <w:tl2br w:val="single" w:sz="4" w:space="0" w:color="auto"/>
            </w:tcBorders>
          </w:tcPr>
          <w:p w:rsidR="0046413A" w:rsidRDefault="0046413A" w:rsidP="00D56435">
            <w:pPr>
              <w:pStyle w:val="Textkrper"/>
              <w:tabs>
                <w:tab w:val="left" w:pos="284"/>
              </w:tabs>
              <w:spacing w:after="0"/>
              <w:ind w:right="113"/>
              <w:jc w:val="right"/>
              <w:rPr>
                <w:rFonts w:asciiTheme="minorHAnsi" w:hAnsiTheme="minorHAnsi"/>
                <w:b/>
                <w:sz w:val="20"/>
              </w:rPr>
            </w:pPr>
            <w:r>
              <w:rPr>
                <w:rFonts w:asciiTheme="minorHAnsi" w:hAnsiTheme="minorHAnsi"/>
                <w:b/>
                <w:sz w:val="20"/>
              </w:rPr>
              <w:t>Staff</w:t>
            </w:r>
          </w:p>
          <w:p w:rsidR="0046413A" w:rsidRDefault="0046413A" w:rsidP="00D56435">
            <w:pPr>
              <w:pStyle w:val="Textkrper"/>
              <w:tabs>
                <w:tab w:val="left" w:pos="284"/>
              </w:tabs>
              <w:spacing w:after="0"/>
              <w:ind w:right="113"/>
              <w:jc w:val="right"/>
              <w:rPr>
                <w:rFonts w:asciiTheme="minorHAnsi" w:hAnsiTheme="minorHAnsi"/>
                <w:b/>
                <w:sz w:val="20"/>
              </w:rPr>
            </w:pPr>
            <w:r>
              <w:rPr>
                <w:rFonts w:asciiTheme="minorHAnsi" w:hAnsiTheme="minorHAnsi"/>
                <w:b/>
                <w:sz w:val="20"/>
              </w:rPr>
              <w:t>category</w:t>
            </w:r>
          </w:p>
          <w:p w:rsidR="0046413A" w:rsidRDefault="0046413A" w:rsidP="00D56435">
            <w:pPr>
              <w:pStyle w:val="Textkrper"/>
              <w:tabs>
                <w:tab w:val="left" w:pos="284"/>
              </w:tabs>
              <w:spacing w:after="0"/>
              <w:jc w:val="right"/>
              <w:rPr>
                <w:rFonts w:asciiTheme="minorHAnsi" w:hAnsiTheme="minorHAnsi"/>
                <w:b/>
                <w:sz w:val="20"/>
                <w:lang w:eastAsia="zh-CN"/>
              </w:rPr>
            </w:pPr>
          </w:p>
          <w:p w:rsidR="0046413A" w:rsidRDefault="0046413A" w:rsidP="00D56435">
            <w:pPr>
              <w:pStyle w:val="Textkrper"/>
              <w:tabs>
                <w:tab w:val="left" w:pos="284"/>
              </w:tabs>
              <w:spacing w:after="0"/>
              <w:jc w:val="right"/>
              <w:rPr>
                <w:rFonts w:asciiTheme="minorHAnsi" w:hAnsiTheme="minorHAnsi"/>
                <w:b/>
                <w:sz w:val="20"/>
              </w:rPr>
            </w:pPr>
            <w:r>
              <w:rPr>
                <w:rFonts w:asciiTheme="minorHAnsi" w:hAnsiTheme="minorHAnsi"/>
                <w:b/>
                <w:sz w:val="20"/>
              </w:rPr>
              <w:t xml:space="preserve"> </w:t>
            </w:r>
          </w:p>
          <w:p w:rsidR="003003EF" w:rsidRDefault="003003EF" w:rsidP="00D56435">
            <w:pPr>
              <w:pStyle w:val="Textkrper"/>
              <w:tabs>
                <w:tab w:val="left" w:pos="284"/>
              </w:tabs>
              <w:spacing w:after="0"/>
              <w:rPr>
                <w:rFonts w:asciiTheme="minorHAnsi" w:hAnsiTheme="minorHAnsi"/>
                <w:b/>
                <w:sz w:val="20"/>
                <w:lang w:eastAsia="zh-CN"/>
              </w:rPr>
            </w:pPr>
          </w:p>
          <w:p w:rsidR="0046413A" w:rsidRDefault="00E31E3C" w:rsidP="00D56435">
            <w:pPr>
              <w:pStyle w:val="Textkrper"/>
              <w:tabs>
                <w:tab w:val="left" w:pos="284"/>
              </w:tabs>
              <w:spacing w:after="0"/>
              <w:rPr>
                <w:rFonts w:asciiTheme="minorHAnsi" w:hAnsiTheme="minorHAnsi"/>
                <w:b/>
                <w:sz w:val="20"/>
              </w:rPr>
            </w:pPr>
            <w:r>
              <w:rPr>
                <w:rFonts w:asciiTheme="minorHAnsi" w:hAnsiTheme="minorHAnsi"/>
                <w:b/>
                <w:sz w:val="20"/>
              </w:rPr>
              <w:t>Measure</w:t>
            </w:r>
          </w:p>
        </w:tc>
        <w:tc>
          <w:tcPr>
            <w:tcW w:w="19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3A" w:rsidRPr="00E01ABC" w:rsidRDefault="0046413A" w:rsidP="00470694">
            <w:pPr>
              <w:pStyle w:val="Textkrper"/>
              <w:tabs>
                <w:tab w:val="left" w:pos="284"/>
              </w:tabs>
              <w:spacing w:after="0"/>
              <w:jc w:val="center"/>
              <w:rPr>
                <w:rFonts w:asciiTheme="minorHAnsi" w:hAnsiTheme="minorHAnsi"/>
                <w:b/>
                <w:sz w:val="20"/>
                <w:szCs w:val="18"/>
              </w:rPr>
            </w:pPr>
            <w:r>
              <w:rPr>
                <w:rFonts w:asciiTheme="minorHAnsi" w:hAnsiTheme="minorHAnsi"/>
                <w:sz w:val="20"/>
                <w:szCs w:val="18"/>
              </w:rPr>
              <w:t>Professors</w:t>
            </w:r>
          </w:p>
          <w:p w:rsidR="0046413A" w:rsidRPr="00E01ABC" w:rsidRDefault="0046413A" w:rsidP="00470694">
            <w:pPr>
              <w:pStyle w:val="Textkrper"/>
              <w:tabs>
                <w:tab w:val="left" w:pos="284"/>
              </w:tabs>
              <w:spacing w:after="0"/>
              <w:jc w:val="center"/>
              <w:rPr>
                <w:rFonts w:asciiTheme="minorHAnsi" w:hAnsiTheme="minorHAnsi"/>
                <w:b/>
                <w:sz w:val="20"/>
                <w:szCs w:val="18"/>
                <w:lang w:eastAsia="zh-CN"/>
              </w:rPr>
            </w:pPr>
          </w:p>
        </w:tc>
        <w:tc>
          <w:tcPr>
            <w:tcW w:w="967" w:type="dxa"/>
            <w:vMerge w:val="restart"/>
            <w:tcBorders>
              <w:top w:val="single" w:sz="4" w:space="0" w:color="000000" w:themeColor="text1"/>
              <w:left w:val="single" w:sz="4" w:space="0" w:color="000000" w:themeColor="text1"/>
              <w:right w:val="single" w:sz="4" w:space="0" w:color="000000" w:themeColor="text1"/>
            </w:tcBorders>
          </w:tcPr>
          <w:p w:rsidR="0046413A" w:rsidRPr="00E01ABC" w:rsidRDefault="0046413A" w:rsidP="00D56435">
            <w:pPr>
              <w:pStyle w:val="Textkrper"/>
              <w:tabs>
                <w:tab w:val="left" w:pos="284"/>
              </w:tabs>
              <w:spacing w:after="0"/>
              <w:rPr>
                <w:rFonts w:asciiTheme="minorHAnsi" w:hAnsiTheme="minorHAnsi"/>
                <w:sz w:val="20"/>
                <w:szCs w:val="18"/>
                <w:highlight w:val="lightGray"/>
              </w:rPr>
            </w:pPr>
            <w:r>
              <w:rPr>
                <w:rFonts w:asciiTheme="minorHAnsi" w:hAnsiTheme="minorHAnsi"/>
                <w:sz w:val="20"/>
                <w:szCs w:val="18"/>
              </w:rPr>
              <w:t>Junior research group leaders</w:t>
            </w:r>
          </w:p>
        </w:tc>
        <w:tc>
          <w:tcPr>
            <w:tcW w:w="701" w:type="dxa"/>
            <w:vMerge w:val="restart"/>
            <w:tcBorders>
              <w:top w:val="single" w:sz="4" w:space="0" w:color="000000" w:themeColor="text1"/>
              <w:left w:val="single" w:sz="4" w:space="0" w:color="000000" w:themeColor="text1"/>
              <w:right w:val="single" w:sz="4" w:space="0" w:color="000000" w:themeColor="text1"/>
            </w:tcBorders>
          </w:tcPr>
          <w:p w:rsidR="0046413A" w:rsidRPr="00E01ABC" w:rsidRDefault="0046413A" w:rsidP="003C7E24">
            <w:pPr>
              <w:pStyle w:val="Textkrper"/>
              <w:tabs>
                <w:tab w:val="left" w:pos="284"/>
              </w:tabs>
              <w:spacing w:after="0"/>
              <w:rPr>
                <w:rFonts w:asciiTheme="minorHAnsi" w:hAnsiTheme="minorHAnsi"/>
                <w:sz w:val="20"/>
                <w:szCs w:val="18"/>
              </w:rPr>
            </w:pPr>
            <w:r>
              <w:rPr>
                <w:rFonts w:asciiTheme="minorHAnsi" w:hAnsiTheme="minorHAnsi"/>
                <w:sz w:val="20"/>
                <w:szCs w:val="18"/>
              </w:rPr>
              <w:t>Post-</w:t>
            </w:r>
            <w:r>
              <w:rPr>
                <w:rFonts w:asciiTheme="minorHAnsi" w:hAnsiTheme="minorHAnsi"/>
                <w:sz w:val="20"/>
                <w:szCs w:val="18"/>
              </w:rPr>
              <w:br/>
              <w:t xml:space="preserve">doc </w:t>
            </w:r>
            <w:r>
              <w:rPr>
                <w:rFonts w:asciiTheme="minorHAnsi" w:hAnsiTheme="minorHAnsi"/>
                <w:sz w:val="20"/>
                <w:szCs w:val="18"/>
              </w:rPr>
              <w:br/>
              <w:t>resear</w:t>
            </w:r>
            <w:r w:rsidR="00AD18AE">
              <w:rPr>
                <w:rFonts w:asciiTheme="minorHAnsi" w:hAnsiTheme="minorHAnsi"/>
                <w:sz w:val="20"/>
                <w:szCs w:val="18"/>
              </w:rPr>
              <w:t>-</w:t>
            </w:r>
            <w:r>
              <w:rPr>
                <w:rFonts w:asciiTheme="minorHAnsi" w:hAnsiTheme="minorHAnsi"/>
                <w:sz w:val="20"/>
                <w:szCs w:val="18"/>
              </w:rPr>
              <w:t>chers</w:t>
            </w:r>
          </w:p>
        </w:tc>
        <w:tc>
          <w:tcPr>
            <w:tcW w:w="697" w:type="dxa"/>
            <w:vMerge w:val="restart"/>
            <w:tcBorders>
              <w:top w:val="single" w:sz="4" w:space="0" w:color="000000" w:themeColor="text1"/>
              <w:left w:val="single" w:sz="4" w:space="0" w:color="000000" w:themeColor="text1"/>
              <w:right w:val="single" w:sz="4" w:space="0" w:color="000000" w:themeColor="text1"/>
            </w:tcBorders>
          </w:tcPr>
          <w:p w:rsidR="0046413A" w:rsidRPr="00E01ABC" w:rsidRDefault="0046413A" w:rsidP="002557BB">
            <w:pPr>
              <w:pStyle w:val="Textkrper"/>
              <w:tabs>
                <w:tab w:val="left" w:pos="284"/>
              </w:tabs>
              <w:spacing w:after="0"/>
              <w:rPr>
                <w:rFonts w:asciiTheme="minorHAnsi" w:hAnsiTheme="minorHAnsi"/>
                <w:sz w:val="20"/>
                <w:szCs w:val="18"/>
                <w:highlight w:val="lightGray"/>
              </w:rPr>
            </w:pPr>
            <w:r>
              <w:rPr>
                <w:rFonts w:asciiTheme="minorHAnsi" w:hAnsiTheme="minorHAnsi"/>
                <w:sz w:val="20"/>
                <w:szCs w:val="18"/>
              </w:rPr>
              <w:t>Do</w:t>
            </w:r>
            <w:r>
              <w:rPr>
                <w:rFonts w:asciiTheme="minorHAnsi" w:hAnsiTheme="minorHAnsi"/>
                <w:sz w:val="20"/>
                <w:szCs w:val="18"/>
              </w:rPr>
              <w:t>c</w:t>
            </w:r>
            <w:r>
              <w:rPr>
                <w:rFonts w:asciiTheme="minorHAnsi" w:hAnsiTheme="minorHAnsi"/>
                <w:sz w:val="20"/>
                <w:szCs w:val="18"/>
              </w:rPr>
              <w:t xml:space="preserve">toral </w:t>
            </w:r>
            <w:r>
              <w:rPr>
                <w:rFonts w:asciiTheme="minorHAnsi" w:hAnsiTheme="minorHAnsi"/>
                <w:sz w:val="20"/>
                <w:szCs w:val="18"/>
              </w:rPr>
              <w:br/>
            </w:r>
            <w:r w:rsidR="002557BB">
              <w:rPr>
                <w:rFonts w:asciiTheme="minorHAnsi" w:hAnsiTheme="minorHAnsi"/>
                <w:sz w:val="20"/>
                <w:szCs w:val="18"/>
              </w:rPr>
              <w:t>st</w:t>
            </w:r>
            <w:r w:rsidR="002557BB">
              <w:rPr>
                <w:rFonts w:asciiTheme="minorHAnsi" w:hAnsiTheme="minorHAnsi"/>
                <w:sz w:val="20"/>
                <w:szCs w:val="18"/>
              </w:rPr>
              <w:t>u</w:t>
            </w:r>
            <w:r w:rsidR="002557BB">
              <w:rPr>
                <w:rFonts w:asciiTheme="minorHAnsi" w:hAnsiTheme="minorHAnsi"/>
                <w:sz w:val="20"/>
                <w:szCs w:val="18"/>
              </w:rPr>
              <w:t>dents</w:t>
            </w:r>
          </w:p>
        </w:tc>
        <w:tc>
          <w:tcPr>
            <w:tcW w:w="1299" w:type="dxa"/>
            <w:vMerge w:val="restart"/>
            <w:tcBorders>
              <w:top w:val="single" w:sz="4" w:space="0" w:color="000000" w:themeColor="text1"/>
              <w:left w:val="single" w:sz="4" w:space="0" w:color="000000" w:themeColor="text1"/>
              <w:right w:val="single" w:sz="4" w:space="0" w:color="000000" w:themeColor="text1"/>
            </w:tcBorders>
          </w:tcPr>
          <w:p w:rsidR="0046413A" w:rsidRPr="00E01ABC" w:rsidRDefault="0046413A" w:rsidP="00AD18AE">
            <w:pPr>
              <w:pStyle w:val="Textkrper"/>
              <w:tabs>
                <w:tab w:val="left" w:pos="284"/>
              </w:tabs>
              <w:spacing w:after="0"/>
              <w:rPr>
                <w:rFonts w:asciiTheme="minorHAnsi" w:hAnsiTheme="minorHAnsi"/>
                <w:sz w:val="20"/>
                <w:szCs w:val="18"/>
                <w:highlight w:val="lightGray"/>
              </w:rPr>
            </w:pPr>
            <w:r>
              <w:rPr>
                <w:rFonts w:asciiTheme="minorHAnsi" w:hAnsiTheme="minorHAnsi"/>
                <w:sz w:val="20"/>
                <w:szCs w:val="18"/>
              </w:rPr>
              <w:t xml:space="preserve">Other </w:t>
            </w:r>
            <w:r w:rsidR="00DF46D6">
              <w:rPr>
                <w:rFonts w:asciiTheme="minorHAnsi" w:hAnsiTheme="minorHAnsi"/>
                <w:sz w:val="20"/>
                <w:szCs w:val="18"/>
              </w:rPr>
              <w:br/>
            </w:r>
            <w:r>
              <w:rPr>
                <w:rFonts w:asciiTheme="minorHAnsi" w:hAnsiTheme="minorHAnsi"/>
                <w:sz w:val="20"/>
                <w:szCs w:val="18"/>
              </w:rPr>
              <w:t>academic and artistic</w:t>
            </w:r>
            <w:r w:rsidR="006867CA">
              <w:rPr>
                <w:rFonts w:asciiTheme="minorHAnsi" w:hAnsiTheme="minorHAnsi"/>
                <w:sz w:val="20"/>
                <w:szCs w:val="18"/>
              </w:rPr>
              <w:t xml:space="preserve"> staff</w:t>
            </w:r>
            <w:r>
              <w:rPr>
                <w:rFonts w:asciiTheme="minorHAnsi" w:hAnsiTheme="minorHAnsi"/>
                <w:sz w:val="20"/>
                <w:szCs w:val="18"/>
              </w:rPr>
              <w:t xml:space="preserve"> *</w:t>
            </w:r>
          </w:p>
        </w:tc>
        <w:tc>
          <w:tcPr>
            <w:tcW w:w="1327" w:type="dxa"/>
            <w:vMerge w:val="restart"/>
            <w:tcBorders>
              <w:top w:val="single" w:sz="4" w:space="0" w:color="000000" w:themeColor="text1"/>
              <w:left w:val="single" w:sz="4" w:space="0" w:color="000000" w:themeColor="text1"/>
              <w:right w:val="single" w:sz="4" w:space="0" w:color="000000" w:themeColor="text1"/>
            </w:tcBorders>
          </w:tcPr>
          <w:p w:rsidR="0046413A" w:rsidRPr="00E01ABC" w:rsidRDefault="00EB2D1E" w:rsidP="006867CA">
            <w:pPr>
              <w:pStyle w:val="Textkrper"/>
              <w:tabs>
                <w:tab w:val="left" w:pos="284"/>
              </w:tabs>
              <w:spacing w:after="0"/>
              <w:rPr>
                <w:rFonts w:asciiTheme="minorHAnsi" w:hAnsiTheme="minorHAnsi"/>
                <w:sz w:val="20"/>
                <w:szCs w:val="18"/>
                <w:highlight w:val="lightGray"/>
              </w:rPr>
            </w:pPr>
            <w:r>
              <w:rPr>
                <w:rFonts w:asciiTheme="minorHAnsi" w:hAnsiTheme="minorHAnsi"/>
                <w:sz w:val="20"/>
                <w:szCs w:val="18"/>
              </w:rPr>
              <w:t>A</w:t>
            </w:r>
            <w:r w:rsidRPr="00EB2D1E">
              <w:rPr>
                <w:rFonts w:asciiTheme="minorHAnsi" w:hAnsiTheme="minorHAnsi"/>
                <w:sz w:val="20"/>
                <w:szCs w:val="18"/>
              </w:rPr>
              <w:t xml:space="preserve">cademic </w:t>
            </w:r>
            <w:r w:rsidR="00DF46D6">
              <w:rPr>
                <w:rFonts w:asciiTheme="minorHAnsi" w:hAnsiTheme="minorHAnsi"/>
                <w:sz w:val="20"/>
                <w:szCs w:val="18"/>
              </w:rPr>
              <w:br/>
            </w:r>
            <w:r w:rsidRPr="00EB2D1E">
              <w:rPr>
                <w:rFonts w:asciiTheme="minorHAnsi" w:hAnsiTheme="minorHAnsi"/>
                <w:sz w:val="20"/>
                <w:szCs w:val="18"/>
              </w:rPr>
              <w:t>support and administrative staff</w:t>
            </w:r>
          </w:p>
        </w:tc>
      </w:tr>
      <w:tr w:rsidR="00E01ABC" w:rsidTr="00E01ABC">
        <w:trPr>
          <w:trHeight w:val="1095"/>
        </w:trPr>
        <w:tc>
          <w:tcPr>
            <w:tcW w:w="1577" w:type="dxa"/>
            <w:vMerge/>
            <w:tcBorders>
              <w:left w:val="single" w:sz="4" w:space="0" w:color="000000" w:themeColor="text1"/>
              <w:bottom w:val="single" w:sz="4" w:space="0" w:color="000000" w:themeColor="text1"/>
              <w:right w:val="single" w:sz="4" w:space="0" w:color="000000" w:themeColor="text1"/>
              <w:tl2br w:val="single" w:sz="4" w:space="0" w:color="auto"/>
            </w:tcBorders>
          </w:tcPr>
          <w:p w:rsidR="00E01ABC" w:rsidRDefault="00E01ABC" w:rsidP="00D56435">
            <w:pPr>
              <w:pStyle w:val="Textkrper"/>
              <w:tabs>
                <w:tab w:val="left" w:pos="284"/>
              </w:tabs>
              <w:spacing w:after="0"/>
              <w:jc w:val="right"/>
              <w:rPr>
                <w:rFonts w:asciiTheme="minorHAnsi" w:hAnsiTheme="minorHAnsi"/>
                <w:b/>
                <w:sz w:val="20"/>
                <w:lang w:eastAsia="zh-CN"/>
              </w:rPr>
            </w:pPr>
          </w:p>
        </w:tc>
        <w:tc>
          <w:tcPr>
            <w:tcW w:w="631" w:type="dxa"/>
            <w:tcBorders>
              <w:top w:val="single" w:sz="4" w:space="0" w:color="000000" w:themeColor="text1"/>
              <w:left w:val="single" w:sz="4" w:space="0" w:color="000000" w:themeColor="text1"/>
              <w:right w:val="single" w:sz="4" w:space="0" w:color="000000" w:themeColor="text1"/>
            </w:tcBorders>
          </w:tcPr>
          <w:p w:rsidR="00E01ABC" w:rsidRPr="00E01ABC" w:rsidRDefault="00E01ABC" w:rsidP="00D56435">
            <w:pPr>
              <w:pStyle w:val="Textkrper"/>
              <w:tabs>
                <w:tab w:val="left" w:pos="284"/>
              </w:tabs>
              <w:spacing w:after="0"/>
              <w:rPr>
                <w:rFonts w:asciiTheme="minorHAnsi" w:hAnsiTheme="minorHAnsi"/>
                <w:sz w:val="20"/>
              </w:rPr>
            </w:pPr>
            <w:r>
              <w:rPr>
                <w:rFonts w:asciiTheme="minorHAnsi" w:hAnsiTheme="minorHAnsi"/>
                <w:sz w:val="20"/>
              </w:rPr>
              <w:t>Full pr</w:t>
            </w:r>
            <w:r>
              <w:rPr>
                <w:rFonts w:asciiTheme="minorHAnsi" w:hAnsiTheme="minorHAnsi"/>
                <w:sz w:val="20"/>
              </w:rPr>
              <w:t>o</w:t>
            </w:r>
            <w:r>
              <w:rPr>
                <w:rFonts w:asciiTheme="minorHAnsi" w:hAnsiTheme="minorHAnsi"/>
                <w:sz w:val="20"/>
              </w:rPr>
              <w:t>fessors</w:t>
            </w:r>
          </w:p>
        </w:tc>
        <w:tc>
          <w:tcPr>
            <w:tcW w:w="684" w:type="dxa"/>
            <w:tcBorders>
              <w:top w:val="single" w:sz="4" w:space="0" w:color="000000" w:themeColor="text1"/>
              <w:left w:val="single" w:sz="4" w:space="0" w:color="000000" w:themeColor="text1"/>
              <w:right w:val="single" w:sz="4" w:space="0" w:color="000000" w:themeColor="text1"/>
            </w:tcBorders>
          </w:tcPr>
          <w:p w:rsidR="00E01ABC" w:rsidRPr="00E01ABC" w:rsidRDefault="00E01ABC" w:rsidP="00E01ABC">
            <w:pPr>
              <w:pStyle w:val="Textkrper"/>
              <w:tabs>
                <w:tab w:val="left" w:pos="284"/>
              </w:tabs>
              <w:spacing w:after="0"/>
              <w:rPr>
                <w:rFonts w:asciiTheme="minorHAnsi" w:hAnsiTheme="minorHAnsi"/>
                <w:sz w:val="20"/>
                <w:highlight w:val="lightGray"/>
              </w:rPr>
            </w:pPr>
            <w:r>
              <w:rPr>
                <w:rFonts w:asciiTheme="minorHAnsi" w:hAnsiTheme="minorHAnsi"/>
                <w:sz w:val="20"/>
              </w:rPr>
              <w:t>Junior prof. with tenure track</w:t>
            </w:r>
          </w:p>
        </w:tc>
        <w:tc>
          <w:tcPr>
            <w:tcW w:w="677" w:type="dxa"/>
            <w:tcBorders>
              <w:top w:val="single" w:sz="4" w:space="0" w:color="000000" w:themeColor="text1"/>
              <w:left w:val="single" w:sz="4" w:space="0" w:color="000000" w:themeColor="text1"/>
              <w:right w:val="single" w:sz="4" w:space="0" w:color="000000" w:themeColor="text1"/>
            </w:tcBorders>
          </w:tcPr>
          <w:p w:rsidR="00E01ABC" w:rsidRPr="00E01ABC" w:rsidRDefault="00E01ABC" w:rsidP="00D56435">
            <w:pPr>
              <w:pStyle w:val="Textkrper"/>
              <w:tabs>
                <w:tab w:val="left" w:pos="284"/>
              </w:tabs>
              <w:spacing w:after="0"/>
              <w:rPr>
                <w:rFonts w:asciiTheme="minorHAnsi" w:hAnsiTheme="minorHAnsi"/>
                <w:sz w:val="20"/>
                <w:highlight w:val="lightGray"/>
              </w:rPr>
            </w:pPr>
            <w:r>
              <w:rPr>
                <w:rFonts w:asciiTheme="minorHAnsi" w:hAnsiTheme="minorHAnsi"/>
                <w:sz w:val="20"/>
              </w:rPr>
              <w:t>Junior prof.</w:t>
            </w:r>
            <w:r>
              <w:rPr>
                <w:rFonts w:asciiTheme="minorHAnsi" w:hAnsiTheme="minorHAnsi"/>
                <w:i/>
                <w:sz w:val="20"/>
              </w:rPr>
              <w:t xml:space="preserve"> </w:t>
            </w:r>
            <w:r>
              <w:rPr>
                <w:rFonts w:asciiTheme="minorHAnsi" w:hAnsiTheme="minorHAnsi"/>
                <w:sz w:val="20"/>
              </w:rPr>
              <w:t>wit</w:t>
            </w:r>
            <w:r>
              <w:rPr>
                <w:rFonts w:asciiTheme="minorHAnsi" w:hAnsiTheme="minorHAnsi"/>
                <w:sz w:val="20"/>
              </w:rPr>
              <w:t>h</w:t>
            </w:r>
            <w:r>
              <w:rPr>
                <w:rFonts w:asciiTheme="minorHAnsi" w:hAnsiTheme="minorHAnsi"/>
                <w:sz w:val="20"/>
              </w:rPr>
              <w:t>out tenure track</w:t>
            </w:r>
          </w:p>
        </w:tc>
        <w:tc>
          <w:tcPr>
            <w:tcW w:w="967" w:type="dxa"/>
            <w:vMerge/>
            <w:tcBorders>
              <w:left w:val="single" w:sz="4" w:space="0" w:color="000000" w:themeColor="text1"/>
              <w:bottom w:val="single" w:sz="4" w:space="0" w:color="000000" w:themeColor="text1"/>
              <w:right w:val="single" w:sz="4" w:space="0" w:color="000000" w:themeColor="text1"/>
            </w:tcBorders>
          </w:tcPr>
          <w:p w:rsidR="00E01ABC" w:rsidRPr="00E01ABC" w:rsidRDefault="00E01ABC" w:rsidP="00D56435">
            <w:pPr>
              <w:pStyle w:val="Textkrper"/>
              <w:tabs>
                <w:tab w:val="left" w:pos="284"/>
              </w:tabs>
              <w:spacing w:after="0"/>
              <w:rPr>
                <w:rFonts w:asciiTheme="minorHAnsi" w:hAnsiTheme="minorHAnsi"/>
                <w:sz w:val="18"/>
                <w:szCs w:val="18"/>
                <w:lang w:eastAsia="zh-CN"/>
              </w:rPr>
            </w:pPr>
          </w:p>
        </w:tc>
        <w:tc>
          <w:tcPr>
            <w:tcW w:w="701" w:type="dxa"/>
            <w:vMerge/>
            <w:tcBorders>
              <w:left w:val="single" w:sz="4" w:space="0" w:color="000000" w:themeColor="text1"/>
              <w:bottom w:val="single" w:sz="4" w:space="0" w:color="000000" w:themeColor="text1"/>
              <w:right w:val="single" w:sz="4" w:space="0" w:color="000000" w:themeColor="text1"/>
            </w:tcBorders>
          </w:tcPr>
          <w:p w:rsidR="00E01ABC" w:rsidRPr="00E01ABC" w:rsidRDefault="00E01ABC" w:rsidP="00D56435">
            <w:pPr>
              <w:pStyle w:val="Textkrper"/>
              <w:tabs>
                <w:tab w:val="left" w:pos="284"/>
              </w:tabs>
              <w:spacing w:after="0"/>
              <w:rPr>
                <w:rFonts w:asciiTheme="minorHAnsi" w:hAnsiTheme="minorHAnsi"/>
                <w:sz w:val="18"/>
                <w:szCs w:val="18"/>
                <w:lang w:eastAsia="zh-CN"/>
              </w:rPr>
            </w:pPr>
          </w:p>
        </w:tc>
        <w:tc>
          <w:tcPr>
            <w:tcW w:w="697" w:type="dxa"/>
            <w:vMerge/>
            <w:tcBorders>
              <w:left w:val="single" w:sz="4" w:space="0" w:color="000000" w:themeColor="text1"/>
              <w:bottom w:val="single" w:sz="4" w:space="0" w:color="000000" w:themeColor="text1"/>
              <w:right w:val="single" w:sz="4" w:space="0" w:color="000000" w:themeColor="text1"/>
            </w:tcBorders>
          </w:tcPr>
          <w:p w:rsidR="00E01ABC" w:rsidRPr="00E01ABC" w:rsidRDefault="00E01ABC" w:rsidP="00D56435">
            <w:pPr>
              <w:pStyle w:val="Textkrper"/>
              <w:tabs>
                <w:tab w:val="left" w:pos="284"/>
              </w:tabs>
              <w:spacing w:after="0"/>
              <w:rPr>
                <w:rFonts w:asciiTheme="minorHAnsi" w:hAnsiTheme="minorHAnsi"/>
                <w:sz w:val="18"/>
                <w:szCs w:val="18"/>
                <w:lang w:eastAsia="zh-CN"/>
              </w:rPr>
            </w:pPr>
          </w:p>
        </w:tc>
        <w:tc>
          <w:tcPr>
            <w:tcW w:w="1299" w:type="dxa"/>
            <w:vMerge/>
            <w:tcBorders>
              <w:left w:val="single" w:sz="4" w:space="0" w:color="000000" w:themeColor="text1"/>
              <w:bottom w:val="single" w:sz="4" w:space="0" w:color="000000" w:themeColor="text1"/>
              <w:right w:val="single" w:sz="4" w:space="0" w:color="000000" w:themeColor="text1"/>
            </w:tcBorders>
          </w:tcPr>
          <w:p w:rsidR="00E01ABC" w:rsidRPr="00E01ABC" w:rsidRDefault="00E01ABC" w:rsidP="00D56435">
            <w:pPr>
              <w:pStyle w:val="Textkrper"/>
              <w:tabs>
                <w:tab w:val="left" w:pos="284"/>
              </w:tabs>
              <w:spacing w:after="0"/>
              <w:rPr>
                <w:rFonts w:asciiTheme="minorHAnsi" w:hAnsiTheme="minorHAnsi" w:cstheme="minorBidi"/>
                <w:sz w:val="18"/>
                <w:szCs w:val="18"/>
              </w:rPr>
            </w:pPr>
          </w:p>
        </w:tc>
        <w:tc>
          <w:tcPr>
            <w:tcW w:w="1327" w:type="dxa"/>
            <w:vMerge/>
            <w:tcBorders>
              <w:left w:val="single" w:sz="4" w:space="0" w:color="000000" w:themeColor="text1"/>
              <w:bottom w:val="single" w:sz="4" w:space="0" w:color="000000" w:themeColor="text1"/>
              <w:right w:val="single" w:sz="4" w:space="0" w:color="000000" w:themeColor="text1"/>
            </w:tcBorders>
          </w:tcPr>
          <w:p w:rsidR="00E01ABC" w:rsidRPr="00E01ABC" w:rsidRDefault="00E01ABC" w:rsidP="00D56435">
            <w:pPr>
              <w:pStyle w:val="Textkrper"/>
              <w:tabs>
                <w:tab w:val="left" w:pos="284"/>
              </w:tabs>
              <w:spacing w:after="0"/>
              <w:rPr>
                <w:rFonts w:asciiTheme="minorHAnsi" w:hAnsiTheme="minorHAnsi"/>
                <w:sz w:val="18"/>
                <w:szCs w:val="18"/>
                <w:lang w:eastAsia="zh-CN"/>
              </w:rPr>
            </w:pPr>
          </w:p>
        </w:tc>
      </w:tr>
      <w:tr w:rsidR="00E01ABC" w:rsidRPr="00497D7B" w:rsidTr="00E01ABC">
        <w:trPr>
          <w:trHeight w:hRule="exact" w:val="510"/>
        </w:trPr>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2E6A" w:rsidRDefault="00E01ABC" w:rsidP="003C1E30">
            <w:pPr>
              <w:pStyle w:val="Textkrper"/>
              <w:tabs>
                <w:tab w:val="left" w:pos="284"/>
              </w:tabs>
              <w:spacing w:after="0"/>
              <w:rPr>
                <w:rFonts w:asciiTheme="minorHAnsi" w:hAnsiTheme="minorHAnsi"/>
                <w:i/>
                <w:sz w:val="20"/>
              </w:rPr>
            </w:pPr>
            <w:r>
              <w:rPr>
                <w:rFonts w:asciiTheme="minorHAnsi" w:hAnsiTheme="minorHAnsi"/>
                <w:i/>
                <w:sz w:val="20"/>
              </w:rPr>
              <w:t xml:space="preserve">[Title of </w:t>
            </w:r>
            <w:r w:rsidR="00EF3E46">
              <w:rPr>
                <w:rFonts w:asciiTheme="minorHAnsi" w:hAnsiTheme="minorHAnsi"/>
                <w:i/>
                <w:sz w:val="20"/>
              </w:rPr>
              <w:t xml:space="preserve">the </w:t>
            </w:r>
          </w:p>
          <w:p w:rsidR="00E01ABC" w:rsidRPr="00F6190E" w:rsidRDefault="00DF46D6" w:rsidP="003C1E30">
            <w:pPr>
              <w:pStyle w:val="Textkrper"/>
              <w:tabs>
                <w:tab w:val="left" w:pos="284"/>
              </w:tabs>
              <w:spacing w:after="0"/>
              <w:rPr>
                <w:rFonts w:asciiTheme="minorHAnsi" w:hAnsiTheme="minorHAnsi"/>
                <w:i/>
                <w:sz w:val="20"/>
              </w:rPr>
            </w:pPr>
            <w:r>
              <w:rPr>
                <w:rFonts w:asciiTheme="minorHAnsi" w:hAnsiTheme="minorHAnsi"/>
                <w:i/>
                <w:sz w:val="20"/>
              </w:rPr>
              <w:t>measure</w:t>
            </w:r>
            <w:r w:rsidR="00E01ABC">
              <w:rPr>
                <w:rFonts w:asciiTheme="minorHAnsi" w:hAnsiTheme="minorHAnsi"/>
                <w:i/>
                <w:sz w:val="20"/>
              </w:rPr>
              <w:t>]</w:t>
            </w:r>
          </w:p>
        </w:tc>
        <w:tc>
          <w:tcPr>
            <w:tcW w:w="631" w:type="dxa"/>
            <w:tcBorders>
              <w:left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684" w:type="dxa"/>
            <w:tcBorders>
              <w:left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677" w:type="dxa"/>
            <w:tcBorders>
              <w:left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r>
      <w:tr w:rsidR="00E01ABC" w:rsidRPr="00497D7B" w:rsidTr="00E01ABC">
        <w:trPr>
          <w:trHeight w:hRule="exact" w:val="510"/>
        </w:trPr>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2E6A" w:rsidRDefault="00E01ABC" w:rsidP="003C1E30">
            <w:pPr>
              <w:pStyle w:val="Textkrper"/>
              <w:spacing w:after="0"/>
              <w:rPr>
                <w:rFonts w:asciiTheme="minorHAnsi" w:hAnsiTheme="minorHAnsi"/>
                <w:i/>
                <w:sz w:val="20"/>
              </w:rPr>
            </w:pPr>
            <w:r>
              <w:rPr>
                <w:rFonts w:asciiTheme="minorHAnsi" w:hAnsiTheme="minorHAnsi"/>
                <w:i/>
                <w:sz w:val="20"/>
              </w:rPr>
              <w:t xml:space="preserve">[Title of </w:t>
            </w:r>
            <w:r w:rsidR="00EF3E46">
              <w:rPr>
                <w:rFonts w:asciiTheme="minorHAnsi" w:hAnsiTheme="minorHAnsi"/>
                <w:i/>
                <w:sz w:val="20"/>
              </w:rPr>
              <w:t xml:space="preserve">the </w:t>
            </w:r>
          </w:p>
          <w:p w:rsidR="00E01ABC" w:rsidRPr="00F6190E" w:rsidRDefault="00DF46D6" w:rsidP="003C1E30">
            <w:pPr>
              <w:pStyle w:val="Textkrper"/>
              <w:spacing w:after="0"/>
              <w:rPr>
                <w:rFonts w:asciiTheme="minorHAnsi" w:hAnsiTheme="minorHAnsi"/>
                <w:i/>
                <w:sz w:val="20"/>
              </w:rPr>
            </w:pPr>
            <w:r>
              <w:rPr>
                <w:rFonts w:asciiTheme="minorHAnsi" w:hAnsiTheme="minorHAnsi"/>
                <w:i/>
                <w:sz w:val="20"/>
              </w:rPr>
              <w:t>measure</w:t>
            </w:r>
            <w:r w:rsidR="00E01ABC">
              <w:rPr>
                <w:rFonts w:asciiTheme="minorHAnsi" w:hAnsiTheme="minorHAnsi"/>
                <w:i/>
                <w:sz w:val="20"/>
              </w:rPr>
              <w:t>]</w:t>
            </w:r>
          </w:p>
        </w:tc>
        <w:tc>
          <w:tcPr>
            <w:tcW w:w="631" w:type="dxa"/>
            <w:tcBorders>
              <w:left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684" w:type="dxa"/>
            <w:tcBorders>
              <w:left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677" w:type="dxa"/>
            <w:tcBorders>
              <w:left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r>
      <w:tr w:rsidR="00E01ABC" w:rsidRPr="00497D7B" w:rsidTr="00E01ABC">
        <w:trPr>
          <w:trHeight w:hRule="exact" w:val="510"/>
        </w:trPr>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1ABC" w:rsidRPr="00F6190E" w:rsidRDefault="00E01ABC" w:rsidP="007B6AC6">
            <w:pPr>
              <w:pStyle w:val="Textkrper"/>
              <w:tabs>
                <w:tab w:val="left" w:pos="284"/>
              </w:tabs>
              <w:spacing w:after="0"/>
              <w:rPr>
                <w:rFonts w:asciiTheme="minorHAnsi" w:hAnsiTheme="minorHAnsi"/>
                <w:i/>
                <w:sz w:val="20"/>
              </w:rPr>
            </w:pPr>
            <w:r>
              <w:rPr>
                <w:rFonts w:asciiTheme="minorHAnsi" w:hAnsiTheme="minorHAnsi"/>
                <w:i/>
                <w:sz w:val="20"/>
              </w:rPr>
              <w:t>[</w:t>
            </w:r>
            <w:r w:rsidR="007B6AC6">
              <w:rPr>
                <w:rFonts w:asciiTheme="minorHAnsi" w:hAnsiTheme="minorHAnsi"/>
                <w:i/>
                <w:sz w:val="20"/>
              </w:rPr>
              <w:t>…</w:t>
            </w:r>
            <w:r>
              <w:rPr>
                <w:rFonts w:asciiTheme="minorHAnsi" w:hAnsiTheme="minorHAnsi"/>
                <w:i/>
                <w:sz w:val="20"/>
              </w:rPr>
              <w:t>]</w:t>
            </w:r>
          </w:p>
        </w:tc>
        <w:tc>
          <w:tcPr>
            <w:tcW w:w="631" w:type="dxa"/>
            <w:tcBorders>
              <w:left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684" w:type="dxa"/>
            <w:tcBorders>
              <w:left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677" w:type="dxa"/>
            <w:tcBorders>
              <w:left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r>
      <w:tr w:rsidR="00E01ABC" w:rsidRPr="00497D7B" w:rsidTr="00E01ABC">
        <w:trPr>
          <w:trHeight w:hRule="exact" w:val="510"/>
        </w:trPr>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1ABC" w:rsidRPr="00391DAD" w:rsidRDefault="007B6AC6" w:rsidP="003C1E30">
            <w:pPr>
              <w:pStyle w:val="Textkrper"/>
              <w:tabs>
                <w:tab w:val="left" w:pos="284"/>
              </w:tabs>
              <w:spacing w:after="0"/>
              <w:rPr>
                <w:rFonts w:asciiTheme="minorHAnsi" w:hAnsiTheme="minorHAnsi"/>
                <w:b/>
                <w:sz w:val="20"/>
              </w:rPr>
            </w:pPr>
            <w:r w:rsidRPr="00391DAD">
              <w:rPr>
                <w:rFonts w:asciiTheme="minorHAnsi" w:hAnsiTheme="minorHAnsi"/>
                <w:b/>
                <w:sz w:val="20"/>
              </w:rPr>
              <w:t>Total</w:t>
            </w:r>
          </w:p>
        </w:tc>
        <w:tc>
          <w:tcPr>
            <w:tcW w:w="631" w:type="dxa"/>
            <w:tcBorders>
              <w:left w:val="single" w:sz="4" w:space="0" w:color="000000" w:themeColor="text1"/>
              <w:bottom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684" w:type="dxa"/>
            <w:tcBorders>
              <w:left w:val="single" w:sz="4" w:space="0" w:color="000000" w:themeColor="text1"/>
              <w:bottom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677" w:type="dxa"/>
            <w:tcBorders>
              <w:left w:val="single" w:sz="4" w:space="0" w:color="000000" w:themeColor="text1"/>
              <w:bottom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1ABC" w:rsidRPr="00497D7B" w:rsidRDefault="00E01ABC" w:rsidP="00D56435">
            <w:pPr>
              <w:pStyle w:val="Textkrper"/>
              <w:tabs>
                <w:tab w:val="left" w:pos="284"/>
              </w:tabs>
              <w:rPr>
                <w:rFonts w:asciiTheme="minorHAnsi" w:hAnsiTheme="minorHAnsi"/>
                <w:sz w:val="20"/>
                <w:highlight w:val="lightGray"/>
                <w:lang w:eastAsia="zh-CN"/>
              </w:rPr>
            </w:pPr>
          </w:p>
        </w:tc>
      </w:tr>
    </w:tbl>
    <w:p w:rsidR="0046413A" w:rsidRPr="00497D7B" w:rsidRDefault="0046413A" w:rsidP="0046413A">
      <w:pPr>
        <w:pStyle w:val="F2-Standard"/>
        <w:spacing w:before="120" w:after="120" w:line="240" w:lineRule="auto"/>
        <w:ind w:left="283" w:hanging="170"/>
        <w:jc w:val="left"/>
        <w:rPr>
          <w:rFonts w:asciiTheme="minorHAnsi" w:hAnsiTheme="minorHAnsi"/>
          <w:sz w:val="20"/>
          <w:szCs w:val="20"/>
        </w:rPr>
      </w:pPr>
      <w:r>
        <w:rPr>
          <w:rFonts w:asciiTheme="minorHAnsi" w:hAnsiTheme="minorHAnsi"/>
          <w:sz w:val="20"/>
          <w:szCs w:val="20"/>
        </w:rPr>
        <w:t xml:space="preserve">* “Other academic and artistic staff” includes all persons in academic and artistic positions with the exception of professors, junior research group leaders, postdoctoral </w:t>
      </w:r>
      <w:r w:rsidR="002557BB">
        <w:rPr>
          <w:rFonts w:asciiTheme="minorHAnsi" w:hAnsiTheme="minorHAnsi"/>
          <w:sz w:val="20"/>
          <w:szCs w:val="20"/>
        </w:rPr>
        <w:t xml:space="preserve">researchers </w:t>
      </w:r>
      <w:r>
        <w:rPr>
          <w:rFonts w:asciiTheme="minorHAnsi" w:hAnsiTheme="minorHAnsi"/>
          <w:sz w:val="20"/>
          <w:szCs w:val="20"/>
        </w:rPr>
        <w:t xml:space="preserve">and doctoral </w:t>
      </w:r>
      <w:r w:rsidR="002557BB">
        <w:rPr>
          <w:rFonts w:asciiTheme="minorHAnsi" w:hAnsiTheme="minorHAnsi"/>
          <w:sz w:val="20"/>
          <w:szCs w:val="20"/>
        </w:rPr>
        <w:t>st</w:t>
      </w:r>
      <w:r w:rsidR="002557BB">
        <w:rPr>
          <w:rFonts w:asciiTheme="minorHAnsi" w:hAnsiTheme="minorHAnsi"/>
          <w:sz w:val="20"/>
          <w:szCs w:val="20"/>
        </w:rPr>
        <w:t>u</w:t>
      </w:r>
      <w:r w:rsidR="002557BB">
        <w:rPr>
          <w:rFonts w:asciiTheme="minorHAnsi" w:hAnsiTheme="minorHAnsi"/>
          <w:sz w:val="20"/>
          <w:szCs w:val="20"/>
        </w:rPr>
        <w:t>dents</w:t>
      </w:r>
      <w:r>
        <w:rPr>
          <w:rFonts w:asciiTheme="minorHAnsi" w:hAnsiTheme="minorHAnsi"/>
          <w:sz w:val="20"/>
          <w:szCs w:val="20"/>
        </w:rPr>
        <w:t xml:space="preserve">. </w:t>
      </w:r>
    </w:p>
    <w:p w:rsidR="0046413A" w:rsidRPr="00497D7B" w:rsidRDefault="0046413A" w:rsidP="0046413A">
      <w:pPr>
        <w:pStyle w:val="F2-Standard"/>
        <w:spacing w:after="120" w:line="240" w:lineRule="auto"/>
        <w:ind w:left="170" w:hanging="170"/>
        <w:jc w:val="left"/>
        <w:rPr>
          <w:rFonts w:asciiTheme="minorHAnsi" w:hAnsiTheme="minorHAnsi"/>
          <w:sz w:val="20"/>
        </w:rPr>
      </w:pPr>
    </w:p>
    <w:p w:rsidR="0046413A" w:rsidRPr="004C5DB2" w:rsidRDefault="002557BB" w:rsidP="00470694">
      <w:pPr>
        <w:pStyle w:val="F2-Standard"/>
        <w:spacing w:after="120"/>
        <w:ind w:left="936" w:right="-170" w:hanging="936"/>
        <w:jc w:val="left"/>
        <w:rPr>
          <w:rFonts w:asciiTheme="minorHAnsi" w:hAnsiTheme="minorHAnsi"/>
          <w:b/>
          <w:sz w:val="20"/>
        </w:rPr>
      </w:pPr>
      <w:r>
        <w:rPr>
          <w:rFonts w:asciiTheme="minorHAnsi" w:hAnsiTheme="minorHAnsi"/>
          <w:b/>
          <w:sz w:val="20"/>
        </w:rPr>
        <w:t>Table B.5.:</w:t>
      </w:r>
      <w:r>
        <w:rPr>
          <w:rFonts w:asciiTheme="minorHAnsi" w:hAnsiTheme="minorHAnsi"/>
          <w:b/>
          <w:sz w:val="20"/>
        </w:rPr>
        <w:tab/>
      </w:r>
      <w:r w:rsidR="0046413A">
        <w:rPr>
          <w:rFonts w:asciiTheme="minorHAnsi" w:hAnsiTheme="minorHAnsi"/>
          <w:b/>
          <w:sz w:val="20"/>
        </w:rPr>
        <w:t xml:space="preserve">Planned funds for cooperation partners and partner institutions in the period </w:t>
      </w:r>
      <w:r w:rsidR="00E424A9">
        <w:rPr>
          <w:rFonts w:asciiTheme="minorHAnsi" w:hAnsiTheme="minorHAnsi"/>
          <w:b/>
          <w:sz w:val="20"/>
        </w:rPr>
        <w:t xml:space="preserve">from </w:t>
      </w:r>
      <w:r w:rsidR="0046413A">
        <w:rPr>
          <w:rFonts w:asciiTheme="minorHAnsi" w:hAnsiTheme="minorHAnsi"/>
          <w:b/>
          <w:sz w:val="20"/>
        </w:rPr>
        <w:t xml:space="preserve">2019 </w:t>
      </w:r>
      <w:r w:rsidR="00E424A9">
        <w:rPr>
          <w:rFonts w:asciiTheme="minorHAnsi" w:hAnsiTheme="minorHAnsi"/>
          <w:b/>
          <w:sz w:val="20"/>
        </w:rPr>
        <w:t xml:space="preserve">to </w:t>
      </w:r>
      <w:r w:rsidR="0046413A">
        <w:rPr>
          <w:rFonts w:asciiTheme="minorHAnsi" w:hAnsiTheme="minorHAnsi"/>
          <w:b/>
          <w:sz w:val="20"/>
        </w:rPr>
        <w:t>2026 in € millions</w:t>
      </w:r>
    </w:p>
    <w:p w:rsidR="0046413A" w:rsidRPr="00F6190E" w:rsidRDefault="0046413A" w:rsidP="00F6190E">
      <w:pPr>
        <w:jc w:val="both"/>
        <w:rPr>
          <w:i/>
        </w:rPr>
      </w:pPr>
      <w:r>
        <w:rPr>
          <w:i/>
        </w:rPr>
        <w:t xml:space="preserve">Note: The transfer of funds is </w:t>
      </w:r>
      <w:r w:rsidR="00AD18AE">
        <w:rPr>
          <w:i/>
        </w:rPr>
        <w:t>in principle</w:t>
      </w:r>
      <w:r w:rsidR="002557BB">
        <w:rPr>
          <w:i/>
        </w:rPr>
        <w:t xml:space="preserve"> only</w:t>
      </w:r>
      <w:r w:rsidR="00AD18AE">
        <w:rPr>
          <w:i/>
        </w:rPr>
        <w:t xml:space="preserve"> </w:t>
      </w:r>
      <w:r>
        <w:rPr>
          <w:i/>
        </w:rPr>
        <w:t xml:space="preserve">possible at cooperation institutions based in Germany </w:t>
      </w:r>
      <w:r w:rsidR="005459A3">
        <w:rPr>
          <w:i/>
        </w:rPr>
        <w:t>in form of temporary</w:t>
      </w:r>
      <w:r>
        <w:rPr>
          <w:i/>
        </w:rPr>
        <w:t xml:space="preserve"> project funding and within the framework of state regul</w:t>
      </w:r>
      <w:r>
        <w:rPr>
          <w:i/>
        </w:rPr>
        <w:t>a</w:t>
      </w:r>
      <w:r>
        <w:rPr>
          <w:i/>
        </w:rPr>
        <w:t xml:space="preserve">tions governing the basic funding of universities. Cooperation partners from the private sector and from abroad can </w:t>
      </w:r>
      <w:r w:rsidR="00AD18AE">
        <w:rPr>
          <w:i/>
        </w:rPr>
        <w:t xml:space="preserve">in principle </w:t>
      </w:r>
      <w:r w:rsidR="00EB2D1E">
        <w:rPr>
          <w:i/>
        </w:rPr>
        <w:t xml:space="preserve">not </w:t>
      </w:r>
      <w:r>
        <w:rPr>
          <w:i/>
        </w:rPr>
        <w:t>receive funding from the Excellence Strategy programme.</w:t>
      </w:r>
    </w:p>
    <w:tbl>
      <w:tblPr>
        <w:tblStyle w:val="Tabellenraster"/>
        <w:tblW w:w="5000" w:type="pct"/>
        <w:tblInd w:w="113" w:type="dxa"/>
        <w:tblLook w:val="04A0" w:firstRow="1" w:lastRow="0" w:firstColumn="1" w:lastColumn="0" w:noHBand="0" w:noVBand="1"/>
      </w:tblPr>
      <w:tblGrid>
        <w:gridCol w:w="2926"/>
        <w:gridCol w:w="3705"/>
        <w:gridCol w:w="2089"/>
      </w:tblGrid>
      <w:tr w:rsidR="0046413A" w:rsidTr="00DF46D6">
        <w:trPr>
          <w:trHeight w:hRule="exact" w:val="533"/>
        </w:trPr>
        <w:tc>
          <w:tcPr>
            <w:tcW w:w="2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3A" w:rsidRDefault="0046413A" w:rsidP="00D56435">
            <w:pPr>
              <w:pStyle w:val="F2-Standard"/>
              <w:spacing w:after="0" w:line="240" w:lineRule="auto"/>
              <w:jc w:val="left"/>
              <w:rPr>
                <w:rFonts w:asciiTheme="minorHAnsi" w:hAnsiTheme="minorHAnsi"/>
                <w:b/>
                <w:sz w:val="20"/>
              </w:rPr>
            </w:pPr>
            <w:r>
              <w:rPr>
                <w:rFonts w:asciiTheme="minorHAnsi" w:hAnsiTheme="minorHAnsi"/>
                <w:b/>
                <w:sz w:val="20"/>
              </w:rPr>
              <w:t>Cooperation partner or partner institution</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3A" w:rsidRDefault="0046413A" w:rsidP="003C1E30">
            <w:pPr>
              <w:pStyle w:val="F2-Standard"/>
              <w:spacing w:after="0" w:line="240" w:lineRule="auto"/>
              <w:jc w:val="left"/>
              <w:rPr>
                <w:rFonts w:asciiTheme="minorHAnsi" w:hAnsiTheme="minorHAnsi"/>
                <w:b/>
                <w:sz w:val="20"/>
              </w:rPr>
            </w:pPr>
            <w:r>
              <w:rPr>
                <w:rFonts w:asciiTheme="minorHAnsi" w:hAnsiTheme="minorHAnsi"/>
                <w:b/>
                <w:sz w:val="20"/>
              </w:rPr>
              <w:t xml:space="preserve">As part of the following </w:t>
            </w:r>
            <w:r w:rsidR="00DF46D6">
              <w:rPr>
                <w:rFonts w:asciiTheme="minorHAnsi" w:hAnsiTheme="minorHAnsi"/>
                <w:b/>
                <w:sz w:val="20"/>
              </w:rPr>
              <w:t>measure</w:t>
            </w:r>
          </w:p>
        </w:tc>
        <w:tc>
          <w:tcPr>
            <w:tcW w:w="20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3A" w:rsidRPr="00ED79C1" w:rsidRDefault="0046413A" w:rsidP="00D56435">
            <w:pPr>
              <w:pStyle w:val="F2-Standard"/>
              <w:spacing w:after="0" w:line="240" w:lineRule="auto"/>
              <w:jc w:val="left"/>
              <w:rPr>
                <w:rFonts w:asciiTheme="minorHAnsi" w:hAnsiTheme="minorHAnsi"/>
                <w:b/>
                <w:sz w:val="20"/>
                <w:highlight w:val="yellow"/>
              </w:rPr>
            </w:pPr>
            <w:r>
              <w:rPr>
                <w:rFonts w:asciiTheme="minorHAnsi" w:hAnsiTheme="minorHAnsi"/>
                <w:b/>
                <w:sz w:val="20"/>
              </w:rPr>
              <w:t>Total</w:t>
            </w:r>
          </w:p>
        </w:tc>
      </w:tr>
      <w:tr w:rsidR="0046413A" w:rsidTr="00DF46D6">
        <w:trPr>
          <w:trHeight w:hRule="exact" w:val="397"/>
        </w:trPr>
        <w:tc>
          <w:tcPr>
            <w:tcW w:w="2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3A" w:rsidRPr="00F6190E" w:rsidRDefault="0046413A" w:rsidP="00D56435">
            <w:pPr>
              <w:pStyle w:val="F2-Standard"/>
              <w:spacing w:after="0"/>
              <w:rPr>
                <w:rFonts w:asciiTheme="minorHAnsi" w:hAnsiTheme="minorHAnsi"/>
                <w:b/>
                <w:i/>
                <w:sz w:val="20"/>
              </w:rPr>
            </w:pPr>
            <w:r>
              <w:rPr>
                <w:rFonts w:asciiTheme="minorHAnsi" w:hAnsiTheme="minorHAnsi"/>
                <w:i/>
                <w:sz w:val="20"/>
              </w:rPr>
              <w:t>[Name, location]</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3A" w:rsidRPr="00F6190E" w:rsidRDefault="0046413A" w:rsidP="003C1E30">
            <w:pPr>
              <w:pStyle w:val="F2-Standard"/>
              <w:spacing w:after="0"/>
              <w:rPr>
                <w:rFonts w:asciiTheme="minorHAnsi" w:hAnsiTheme="minorHAnsi"/>
                <w:b/>
                <w:i/>
                <w:sz w:val="20"/>
              </w:rPr>
            </w:pPr>
            <w:r>
              <w:rPr>
                <w:rFonts w:asciiTheme="minorHAnsi" w:hAnsiTheme="minorHAnsi"/>
                <w:i/>
                <w:sz w:val="20"/>
              </w:rPr>
              <w:t xml:space="preserve">[e.g. </w:t>
            </w:r>
            <w:r w:rsidR="00DF46D6">
              <w:rPr>
                <w:rFonts w:asciiTheme="minorHAnsi" w:hAnsiTheme="minorHAnsi"/>
                <w:i/>
                <w:sz w:val="20"/>
              </w:rPr>
              <w:t xml:space="preserve">measure </w:t>
            </w:r>
            <w:r>
              <w:rPr>
                <w:rFonts w:asciiTheme="minorHAnsi" w:hAnsiTheme="minorHAnsi"/>
                <w:i/>
                <w:sz w:val="20"/>
              </w:rPr>
              <w:t>1, explanation if necessary]</w:t>
            </w:r>
          </w:p>
        </w:tc>
        <w:tc>
          <w:tcPr>
            <w:tcW w:w="20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3A" w:rsidRPr="00F6190E" w:rsidRDefault="0046413A" w:rsidP="00D56435">
            <w:pPr>
              <w:pStyle w:val="F2-Standard"/>
              <w:spacing w:after="0"/>
              <w:rPr>
                <w:rFonts w:asciiTheme="minorHAnsi" w:hAnsiTheme="minorHAnsi"/>
                <w:b/>
                <w:i/>
                <w:sz w:val="20"/>
              </w:rPr>
            </w:pPr>
            <w:r>
              <w:rPr>
                <w:rFonts w:asciiTheme="minorHAnsi" w:hAnsiTheme="minorHAnsi"/>
                <w:i/>
                <w:sz w:val="20"/>
              </w:rPr>
              <w:t xml:space="preserve">[…] </w:t>
            </w:r>
          </w:p>
        </w:tc>
      </w:tr>
      <w:tr w:rsidR="00DF46D6" w:rsidTr="00DF46D6">
        <w:trPr>
          <w:trHeight w:hRule="exact" w:val="397"/>
        </w:trPr>
        <w:tc>
          <w:tcPr>
            <w:tcW w:w="2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D6" w:rsidRPr="00F6190E" w:rsidRDefault="00DF46D6" w:rsidP="00A01EB3">
            <w:pPr>
              <w:pStyle w:val="F2-Standard"/>
              <w:spacing w:after="0"/>
              <w:rPr>
                <w:rFonts w:asciiTheme="minorHAnsi" w:hAnsiTheme="minorHAnsi"/>
                <w:b/>
                <w:i/>
                <w:sz w:val="20"/>
              </w:rPr>
            </w:pPr>
            <w:r>
              <w:rPr>
                <w:rFonts w:asciiTheme="minorHAnsi" w:hAnsiTheme="minorHAnsi"/>
                <w:i/>
                <w:sz w:val="20"/>
              </w:rPr>
              <w:t>[Name, location]</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D6" w:rsidRPr="00F6190E" w:rsidRDefault="00DF46D6" w:rsidP="00A01EB3">
            <w:pPr>
              <w:pStyle w:val="F2-Standard"/>
              <w:spacing w:after="0"/>
              <w:rPr>
                <w:rFonts w:asciiTheme="minorHAnsi" w:hAnsiTheme="minorHAnsi"/>
                <w:b/>
                <w:i/>
                <w:sz w:val="20"/>
              </w:rPr>
            </w:pPr>
            <w:r>
              <w:rPr>
                <w:rFonts w:asciiTheme="minorHAnsi" w:hAnsiTheme="minorHAnsi"/>
                <w:i/>
                <w:sz w:val="20"/>
              </w:rPr>
              <w:t>[e.g. measure 2, explanation if necessary]</w:t>
            </w:r>
          </w:p>
        </w:tc>
        <w:tc>
          <w:tcPr>
            <w:tcW w:w="20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D6" w:rsidRPr="00F6190E" w:rsidRDefault="00DF46D6" w:rsidP="00A01EB3">
            <w:pPr>
              <w:pStyle w:val="F2-Standard"/>
              <w:spacing w:after="0"/>
              <w:rPr>
                <w:rFonts w:asciiTheme="minorHAnsi" w:hAnsiTheme="minorHAnsi"/>
                <w:b/>
                <w:i/>
                <w:sz w:val="20"/>
              </w:rPr>
            </w:pPr>
            <w:r>
              <w:rPr>
                <w:rFonts w:asciiTheme="minorHAnsi" w:hAnsiTheme="minorHAnsi"/>
                <w:i/>
                <w:sz w:val="20"/>
              </w:rPr>
              <w:t xml:space="preserve">[…] </w:t>
            </w:r>
          </w:p>
        </w:tc>
      </w:tr>
      <w:tr w:rsidR="00DF46D6" w:rsidTr="00DF46D6">
        <w:trPr>
          <w:trHeight w:hRule="exact" w:val="397"/>
        </w:trPr>
        <w:tc>
          <w:tcPr>
            <w:tcW w:w="2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D6" w:rsidRDefault="00DF46D6">
            <w:r w:rsidRPr="00395240">
              <w:rPr>
                <w:rFonts w:asciiTheme="minorHAnsi" w:hAnsiTheme="minorHAnsi"/>
                <w:i/>
                <w:sz w:val="20"/>
              </w:rPr>
              <w:t xml:space="preserve">[…] </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D6" w:rsidRDefault="00DF46D6">
            <w:r w:rsidRPr="00395240">
              <w:rPr>
                <w:rFonts w:asciiTheme="minorHAnsi" w:hAnsiTheme="minorHAnsi"/>
                <w:i/>
                <w:sz w:val="20"/>
              </w:rPr>
              <w:t xml:space="preserve">[…] </w:t>
            </w:r>
          </w:p>
        </w:tc>
        <w:tc>
          <w:tcPr>
            <w:tcW w:w="20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D6" w:rsidRDefault="00DF46D6">
            <w:r w:rsidRPr="00395240">
              <w:rPr>
                <w:rFonts w:asciiTheme="minorHAnsi" w:hAnsiTheme="minorHAnsi"/>
                <w:i/>
                <w:sz w:val="20"/>
              </w:rPr>
              <w:t xml:space="preserve">[…] </w:t>
            </w:r>
          </w:p>
        </w:tc>
      </w:tr>
    </w:tbl>
    <w:p w:rsidR="0046413A" w:rsidRDefault="0046413A" w:rsidP="0046413A">
      <w:pPr>
        <w:pStyle w:val="F2-Standard"/>
        <w:jc w:val="left"/>
        <w:rPr>
          <w:rFonts w:asciiTheme="minorHAnsi" w:hAnsiTheme="minorHAnsi"/>
          <w:b/>
          <w:sz w:val="20"/>
        </w:rPr>
      </w:pPr>
    </w:p>
    <w:p w:rsidR="00213EFE" w:rsidRDefault="00213EFE" w:rsidP="0046413A">
      <w:pPr>
        <w:pStyle w:val="F2-Standard"/>
        <w:jc w:val="left"/>
        <w:rPr>
          <w:rFonts w:asciiTheme="minorHAnsi" w:hAnsiTheme="minorHAnsi"/>
          <w:b/>
          <w:sz w:val="20"/>
        </w:rPr>
      </w:pPr>
    </w:p>
    <w:p w:rsidR="007113DA" w:rsidRDefault="007113DA" w:rsidP="00DB0C15">
      <w:pPr>
        <w:pStyle w:val="berschrift4alphabetisch"/>
        <w:pageBreakBefore/>
      </w:pPr>
      <w:r>
        <w:lastRenderedPageBreak/>
        <w:t>Data annex</w:t>
      </w:r>
    </w:p>
    <w:p w:rsidR="00652866" w:rsidRPr="00652866" w:rsidRDefault="00652866" w:rsidP="00652866">
      <w:pPr>
        <w:rPr>
          <w:i/>
        </w:rPr>
      </w:pPr>
      <w:r w:rsidRPr="00652866">
        <w:rPr>
          <w:i/>
        </w:rPr>
        <w:t xml:space="preserve">For producing the data annex (Part C), please use the Excel document “Model tables for the data annex (Proposal as an individual university)” provided on the </w:t>
      </w:r>
      <w:hyperlink r:id="rId18" w:history="1">
        <w:r w:rsidRPr="00652866">
          <w:rPr>
            <w:rStyle w:val="Hyperlink"/>
            <w:i/>
          </w:rPr>
          <w:t>web page of the Wisse</w:t>
        </w:r>
        <w:r w:rsidRPr="00652866">
          <w:rPr>
            <w:rStyle w:val="Hyperlink"/>
            <w:i/>
          </w:rPr>
          <w:t>n</w:t>
        </w:r>
        <w:r w:rsidRPr="00652866">
          <w:rPr>
            <w:rStyle w:val="Hyperlink"/>
            <w:i/>
          </w:rPr>
          <w:t>schaftsrat</w:t>
        </w:r>
      </w:hyperlink>
      <w:r w:rsidRPr="00652866">
        <w:rPr>
          <w:i/>
        </w:rPr>
        <w:t xml:space="preserve">. </w:t>
      </w:r>
    </w:p>
    <w:tbl>
      <w:tblPr>
        <w:tblStyle w:val="Tabellenraster"/>
        <w:tblW w:w="8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7979"/>
        <w:gridCol w:w="665"/>
      </w:tblGrid>
      <w:tr w:rsidR="007113DA" w:rsidRPr="004E06A1" w:rsidTr="00C82AF7">
        <w:tc>
          <w:tcPr>
            <w:tcW w:w="7979" w:type="dxa"/>
          </w:tcPr>
          <w:p w:rsidR="007113DA" w:rsidRPr="004E06A1" w:rsidRDefault="007113DA" w:rsidP="007113DA">
            <w:pPr>
              <w:pStyle w:val="berschrift2"/>
            </w:pPr>
            <w:bookmarkStart w:id="2" w:name="_Toc486005055"/>
            <w:r>
              <w:t>List of data annexes</w:t>
            </w:r>
            <w:bookmarkEnd w:id="2"/>
          </w:p>
        </w:tc>
        <w:tc>
          <w:tcPr>
            <w:tcW w:w="665" w:type="dxa"/>
          </w:tcPr>
          <w:p w:rsidR="007113DA" w:rsidRPr="004E06A1" w:rsidRDefault="007113DA" w:rsidP="007113DA">
            <w:pPr>
              <w:rPr>
                <w:b/>
                <w:sz w:val="20"/>
                <w:szCs w:val="20"/>
              </w:rPr>
            </w:pPr>
            <w:r>
              <w:rPr>
                <w:b/>
                <w:sz w:val="20"/>
                <w:szCs w:val="20"/>
              </w:rPr>
              <w:t>Page</w:t>
            </w:r>
          </w:p>
        </w:tc>
      </w:tr>
      <w:tr w:rsidR="007113DA" w:rsidRPr="004E06A1" w:rsidTr="00C82AF7">
        <w:tc>
          <w:tcPr>
            <w:tcW w:w="7979" w:type="dxa"/>
          </w:tcPr>
          <w:p w:rsidR="007113DA" w:rsidRPr="004E06A1" w:rsidRDefault="007113DA" w:rsidP="007113DA">
            <w:pPr>
              <w:rPr>
                <w:b/>
                <w:sz w:val="20"/>
                <w:szCs w:val="20"/>
              </w:rPr>
            </w:pPr>
            <w:r>
              <w:rPr>
                <w:b/>
                <w:sz w:val="20"/>
                <w:szCs w:val="20"/>
              </w:rPr>
              <w:t>C.1. Basic data on the university</w:t>
            </w:r>
          </w:p>
          <w:p w:rsidR="007113DA" w:rsidRPr="004E06A1" w:rsidRDefault="007113DA" w:rsidP="007113DA">
            <w:pPr>
              <w:rPr>
                <w:sz w:val="20"/>
                <w:szCs w:val="20"/>
              </w:rPr>
            </w:pPr>
            <w:r>
              <w:rPr>
                <w:sz w:val="20"/>
                <w:szCs w:val="20"/>
              </w:rPr>
              <w:t>C.1.1. Total budget 2017</w:t>
            </w:r>
          </w:p>
          <w:p w:rsidR="00061613" w:rsidRPr="004E06A1" w:rsidRDefault="009839DA" w:rsidP="007113DA">
            <w:pPr>
              <w:rPr>
                <w:sz w:val="20"/>
                <w:szCs w:val="20"/>
              </w:rPr>
            </w:pPr>
            <w:r>
              <w:rPr>
                <w:sz w:val="20"/>
                <w:szCs w:val="20"/>
              </w:rPr>
              <w:t xml:space="preserve">C.1.2. Third-party funding in all performance areas and areas of activity </w:t>
            </w:r>
            <w:r w:rsidR="005459A3">
              <w:rPr>
                <w:sz w:val="20"/>
                <w:szCs w:val="20"/>
              </w:rPr>
              <w:t xml:space="preserve">from </w:t>
            </w:r>
            <w:r>
              <w:rPr>
                <w:sz w:val="20"/>
                <w:szCs w:val="20"/>
              </w:rPr>
              <w:t xml:space="preserve">2012 </w:t>
            </w:r>
            <w:r w:rsidR="005459A3">
              <w:rPr>
                <w:sz w:val="20"/>
                <w:szCs w:val="20"/>
              </w:rPr>
              <w:t>to</w:t>
            </w:r>
            <w:r>
              <w:rPr>
                <w:sz w:val="20"/>
                <w:szCs w:val="20"/>
              </w:rPr>
              <w:t xml:space="preserve"> 2017</w:t>
            </w:r>
          </w:p>
          <w:p w:rsidR="007113DA" w:rsidRPr="004E06A1" w:rsidRDefault="007113DA" w:rsidP="007113DA">
            <w:pPr>
              <w:rPr>
                <w:sz w:val="20"/>
                <w:szCs w:val="20"/>
              </w:rPr>
            </w:pPr>
            <w:r>
              <w:rPr>
                <w:sz w:val="20"/>
                <w:szCs w:val="20"/>
              </w:rPr>
              <w:t>C.1.3. Professors 2007, 2012, 2017</w:t>
            </w:r>
          </w:p>
          <w:p w:rsidR="007113DA" w:rsidRPr="004E06A1" w:rsidRDefault="007113DA" w:rsidP="007113DA">
            <w:pPr>
              <w:rPr>
                <w:sz w:val="20"/>
                <w:szCs w:val="20"/>
              </w:rPr>
            </w:pPr>
            <w:r>
              <w:rPr>
                <w:sz w:val="20"/>
                <w:szCs w:val="20"/>
              </w:rPr>
              <w:t>C.1.4. Visiting researchers 2007, 2012, 2017</w:t>
            </w:r>
          </w:p>
          <w:p w:rsidR="007113DA" w:rsidRPr="004E06A1" w:rsidRDefault="007113DA" w:rsidP="007113DA">
            <w:pPr>
              <w:rPr>
                <w:sz w:val="20"/>
                <w:szCs w:val="20"/>
              </w:rPr>
            </w:pPr>
            <w:r>
              <w:rPr>
                <w:sz w:val="20"/>
                <w:szCs w:val="20"/>
              </w:rPr>
              <w:t>C.1.5. Professorial appointments at the applicant university 2007, 2012, 2017</w:t>
            </w:r>
          </w:p>
          <w:p w:rsidR="007113DA" w:rsidRDefault="007113DA" w:rsidP="00061613">
            <w:pPr>
              <w:ind w:left="510" w:hanging="510"/>
              <w:rPr>
                <w:sz w:val="20"/>
                <w:szCs w:val="20"/>
              </w:rPr>
            </w:pPr>
            <w:r>
              <w:rPr>
                <w:sz w:val="20"/>
                <w:szCs w:val="20"/>
              </w:rPr>
              <w:t>C.1.6. Offers of professorial appointments to researchers from the applicant university</w:t>
            </w:r>
            <w:r>
              <w:rPr>
                <w:sz w:val="20"/>
                <w:szCs w:val="20"/>
              </w:rPr>
              <w:br/>
            </w:r>
            <w:r w:rsidR="005459A3">
              <w:rPr>
                <w:sz w:val="20"/>
                <w:szCs w:val="20"/>
              </w:rPr>
              <w:t xml:space="preserve">from </w:t>
            </w:r>
            <w:r>
              <w:rPr>
                <w:sz w:val="20"/>
                <w:szCs w:val="20"/>
              </w:rPr>
              <w:t xml:space="preserve">2012 </w:t>
            </w:r>
            <w:r w:rsidR="005459A3">
              <w:rPr>
                <w:sz w:val="20"/>
                <w:szCs w:val="20"/>
              </w:rPr>
              <w:t>to</w:t>
            </w:r>
            <w:r>
              <w:rPr>
                <w:sz w:val="20"/>
                <w:szCs w:val="20"/>
              </w:rPr>
              <w:t xml:space="preserve"> 2017</w:t>
            </w:r>
          </w:p>
          <w:p w:rsidR="007113DA" w:rsidRPr="004E06A1" w:rsidRDefault="007113DA" w:rsidP="007113DA">
            <w:pPr>
              <w:rPr>
                <w:sz w:val="20"/>
                <w:szCs w:val="20"/>
              </w:rPr>
            </w:pPr>
            <w:r>
              <w:rPr>
                <w:sz w:val="20"/>
                <w:szCs w:val="20"/>
              </w:rPr>
              <w:t xml:space="preserve">C.1.7. Vacant professorships and professorships due to become vacant </w:t>
            </w:r>
            <w:r w:rsidR="005459A3">
              <w:rPr>
                <w:sz w:val="20"/>
                <w:szCs w:val="20"/>
              </w:rPr>
              <w:t xml:space="preserve">from </w:t>
            </w:r>
            <w:r>
              <w:rPr>
                <w:sz w:val="20"/>
                <w:szCs w:val="20"/>
              </w:rPr>
              <w:t xml:space="preserve">2019 </w:t>
            </w:r>
            <w:r w:rsidR="005459A3">
              <w:rPr>
                <w:sz w:val="20"/>
                <w:szCs w:val="20"/>
              </w:rPr>
              <w:t>to</w:t>
            </w:r>
            <w:r>
              <w:rPr>
                <w:sz w:val="20"/>
                <w:szCs w:val="20"/>
              </w:rPr>
              <w:t xml:space="preserve"> 2026 </w:t>
            </w:r>
          </w:p>
          <w:p w:rsidR="007113DA" w:rsidRPr="004E06A1" w:rsidRDefault="007113DA" w:rsidP="007113DA">
            <w:pPr>
              <w:rPr>
                <w:sz w:val="20"/>
                <w:szCs w:val="20"/>
              </w:rPr>
            </w:pPr>
            <w:r>
              <w:rPr>
                <w:sz w:val="20"/>
                <w:szCs w:val="20"/>
              </w:rPr>
              <w:t>C.1.8. Academic and artistic staff (excluding professors) 2007, 2012, 2017</w:t>
            </w:r>
            <w:r>
              <w:rPr>
                <w:sz w:val="20"/>
                <w:szCs w:val="20"/>
              </w:rPr>
              <w:tab/>
              <w:t xml:space="preserve"> </w:t>
            </w:r>
          </w:p>
          <w:p w:rsidR="007113DA" w:rsidRPr="004E06A1" w:rsidRDefault="007113DA" w:rsidP="004B2ADD">
            <w:pPr>
              <w:ind w:left="510" w:hanging="510"/>
              <w:rPr>
                <w:sz w:val="20"/>
                <w:szCs w:val="20"/>
              </w:rPr>
            </w:pPr>
            <w:r>
              <w:rPr>
                <w:sz w:val="20"/>
                <w:szCs w:val="20"/>
              </w:rPr>
              <w:t xml:space="preserve">C.1.9. Doctoral </w:t>
            </w:r>
            <w:r w:rsidR="008A5C3F">
              <w:rPr>
                <w:sz w:val="20"/>
                <w:szCs w:val="20"/>
              </w:rPr>
              <w:t>students</w:t>
            </w:r>
            <w:r>
              <w:rPr>
                <w:sz w:val="20"/>
                <w:szCs w:val="20"/>
              </w:rPr>
              <w:t>, postdoctoral researchers</w:t>
            </w:r>
            <w:r w:rsidR="005459A3">
              <w:rPr>
                <w:sz w:val="20"/>
                <w:szCs w:val="20"/>
              </w:rPr>
              <w:t xml:space="preserve"> and</w:t>
            </w:r>
            <w:r>
              <w:rPr>
                <w:sz w:val="20"/>
                <w:szCs w:val="20"/>
              </w:rPr>
              <w:t xml:space="preserve"> junior research group leaders 2017</w:t>
            </w:r>
          </w:p>
          <w:p w:rsidR="007113DA" w:rsidRPr="004E06A1" w:rsidRDefault="00061613" w:rsidP="007113DA">
            <w:pPr>
              <w:rPr>
                <w:sz w:val="20"/>
                <w:szCs w:val="20"/>
              </w:rPr>
            </w:pPr>
            <w:r>
              <w:rPr>
                <w:sz w:val="20"/>
                <w:szCs w:val="20"/>
              </w:rPr>
              <w:t>C.1.10. Students</w:t>
            </w:r>
            <w:r w:rsidR="00954C7E">
              <w:rPr>
                <w:sz w:val="20"/>
                <w:szCs w:val="20"/>
              </w:rPr>
              <w:t xml:space="preserve"> and</w:t>
            </w:r>
            <w:r>
              <w:rPr>
                <w:sz w:val="20"/>
                <w:szCs w:val="20"/>
              </w:rPr>
              <w:t xml:space="preserve"> graduates  2017</w:t>
            </w:r>
          </w:p>
          <w:p w:rsidR="007113DA" w:rsidRPr="004E06A1" w:rsidRDefault="00EF3A78" w:rsidP="00377DBA">
            <w:pPr>
              <w:rPr>
                <w:sz w:val="20"/>
                <w:szCs w:val="20"/>
              </w:rPr>
            </w:pPr>
            <w:r>
              <w:rPr>
                <w:sz w:val="20"/>
                <w:szCs w:val="20"/>
              </w:rPr>
              <w:t>C.1.11. Student</w:t>
            </w:r>
            <w:r w:rsidR="00377DBA">
              <w:rPr>
                <w:sz w:val="20"/>
                <w:szCs w:val="20"/>
              </w:rPr>
              <w:t>s</w:t>
            </w:r>
            <w:r>
              <w:rPr>
                <w:sz w:val="20"/>
                <w:szCs w:val="20"/>
              </w:rPr>
              <w:t xml:space="preserve"> by </w:t>
            </w:r>
            <w:r w:rsidR="005459A3">
              <w:rPr>
                <w:sz w:val="20"/>
                <w:szCs w:val="20"/>
              </w:rPr>
              <w:t xml:space="preserve">intended </w:t>
            </w:r>
            <w:r>
              <w:rPr>
                <w:sz w:val="20"/>
                <w:szCs w:val="20"/>
              </w:rPr>
              <w:t>final degree 2007, 2012, 2017</w:t>
            </w:r>
          </w:p>
        </w:tc>
        <w:tc>
          <w:tcPr>
            <w:tcW w:w="665" w:type="dxa"/>
          </w:tcPr>
          <w:p w:rsidR="007113DA" w:rsidRPr="004E06A1" w:rsidRDefault="007113DA" w:rsidP="007113DA">
            <w:pPr>
              <w:rPr>
                <w:b/>
                <w:sz w:val="20"/>
                <w:szCs w:val="20"/>
              </w:rPr>
            </w:pPr>
          </w:p>
        </w:tc>
      </w:tr>
      <w:tr w:rsidR="007113DA" w:rsidRPr="004E06A1" w:rsidTr="00C82AF7">
        <w:tc>
          <w:tcPr>
            <w:tcW w:w="7979" w:type="dxa"/>
          </w:tcPr>
          <w:p w:rsidR="007113DA" w:rsidRPr="004E06A1" w:rsidRDefault="007113DA" w:rsidP="00571BCC">
            <w:pPr>
              <w:ind w:left="340" w:hanging="340"/>
              <w:rPr>
                <w:b/>
                <w:sz w:val="20"/>
                <w:szCs w:val="20"/>
              </w:rPr>
            </w:pPr>
            <w:r>
              <w:rPr>
                <w:b/>
                <w:sz w:val="20"/>
                <w:szCs w:val="20"/>
              </w:rPr>
              <w:t>C.2. Data on the organisation and quality of research and support for early career researchers</w:t>
            </w:r>
          </w:p>
          <w:p w:rsidR="007113DA" w:rsidRPr="004E06A1" w:rsidRDefault="007113DA" w:rsidP="004B2ADD">
            <w:pPr>
              <w:ind w:left="510" w:hanging="510"/>
              <w:rPr>
                <w:sz w:val="20"/>
                <w:szCs w:val="20"/>
              </w:rPr>
            </w:pPr>
            <w:r>
              <w:rPr>
                <w:sz w:val="20"/>
                <w:szCs w:val="20"/>
              </w:rPr>
              <w:t xml:space="preserve">C.2.1. </w:t>
            </w:r>
            <w:r w:rsidR="00A62DB9">
              <w:rPr>
                <w:sz w:val="20"/>
                <w:szCs w:val="20"/>
              </w:rPr>
              <w:t xml:space="preserve">Examples of </w:t>
            </w:r>
            <w:r>
              <w:rPr>
                <w:sz w:val="20"/>
                <w:szCs w:val="20"/>
              </w:rPr>
              <w:t xml:space="preserve">important ongoing third-party-funded projects in research and </w:t>
            </w:r>
            <w:r w:rsidR="00377DBA">
              <w:rPr>
                <w:sz w:val="20"/>
                <w:szCs w:val="20"/>
              </w:rPr>
              <w:t xml:space="preserve">in </w:t>
            </w:r>
            <w:r>
              <w:rPr>
                <w:sz w:val="20"/>
                <w:szCs w:val="20"/>
              </w:rPr>
              <w:t>support for early career researchers since 2012 (maximum of 25)</w:t>
            </w:r>
          </w:p>
          <w:p w:rsidR="007113DA" w:rsidRPr="004E06A1" w:rsidRDefault="007113DA" w:rsidP="007113DA">
            <w:pPr>
              <w:rPr>
                <w:sz w:val="20"/>
                <w:szCs w:val="20"/>
              </w:rPr>
            </w:pPr>
            <w:r>
              <w:rPr>
                <w:sz w:val="20"/>
                <w:szCs w:val="20"/>
              </w:rPr>
              <w:t>C.2.2. Completed doctorates 2007, 2012, 2017</w:t>
            </w:r>
          </w:p>
          <w:p w:rsidR="007113DA" w:rsidRPr="004E06A1" w:rsidRDefault="007113DA" w:rsidP="007113DA">
            <w:pPr>
              <w:rPr>
                <w:sz w:val="20"/>
                <w:szCs w:val="20"/>
              </w:rPr>
            </w:pPr>
            <w:r>
              <w:rPr>
                <w:sz w:val="20"/>
                <w:szCs w:val="20"/>
              </w:rPr>
              <w:t>C.2.3. Completed habilitations 2007, 2012, 2017</w:t>
            </w:r>
          </w:p>
          <w:p w:rsidR="007113DA" w:rsidRPr="004E06A1" w:rsidRDefault="007113DA" w:rsidP="007113DA">
            <w:pPr>
              <w:rPr>
                <w:sz w:val="20"/>
                <w:szCs w:val="20"/>
              </w:rPr>
            </w:pPr>
            <w:r>
              <w:rPr>
                <w:sz w:val="20"/>
                <w:szCs w:val="20"/>
              </w:rPr>
              <w:t xml:space="preserve">C.2.4. </w:t>
            </w:r>
            <w:r w:rsidR="00954C7E">
              <w:rPr>
                <w:sz w:val="20"/>
                <w:szCs w:val="20"/>
              </w:rPr>
              <w:t xml:space="preserve">Examples </w:t>
            </w:r>
            <w:r w:rsidR="00CA7286">
              <w:rPr>
                <w:sz w:val="20"/>
                <w:szCs w:val="20"/>
              </w:rPr>
              <w:t>of</w:t>
            </w:r>
            <w:r w:rsidR="00954C7E">
              <w:rPr>
                <w:sz w:val="20"/>
                <w:szCs w:val="20"/>
              </w:rPr>
              <w:t xml:space="preserve"> o</w:t>
            </w:r>
            <w:r>
              <w:rPr>
                <w:sz w:val="20"/>
                <w:szCs w:val="20"/>
              </w:rPr>
              <w:t>utstanding researchers</w:t>
            </w:r>
            <w:r w:rsidR="00954C7E">
              <w:rPr>
                <w:sz w:val="20"/>
                <w:szCs w:val="20"/>
              </w:rPr>
              <w:t xml:space="preserve"> since 2012</w:t>
            </w:r>
            <w:r>
              <w:rPr>
                <w:sz w:val="20"/>
                <w:szCs w:val="20"/>
              </w:rPr>
              <w:t xml:space="preserve"> (maximum of 25) </w:t>
            </w:r>
          </w:p>
          <w:p w:rsidR="007113DA" w:rsidRPr="004E06A1" w:rsidRDefault="007113DA" w:rsidP="007113DA">
            <w:pPr>
              <w:rPr>
                <w:sz w:val="20"/>
                <w:szCs w:val="20"/>
              </w:rPr>
            </w:pPr>
            <w:r>
              <w:rPr>
                <w:sz w:val="20"/>
                <w:szCs w:val="20"/>
              </w:rPr>
              <w:t xml:space="preserve">C.2.5. </w:t>
            </w:r>
            <w:r w:rsidR="00954C7E">
              <w:rPr>
                <w:sz w:val="20"/>
                <w:szCs w:val="20"/>
              </w:rPr>
              <w:t xml:space="preserve">Examples </w:t>
            </w:r>
            <w:r w:rsidR="00CA7286">
              <w:rPr>
                <w:sz w:val="20"/>
                <w:szCs w:val="20"/>
              </w:rPr>
              <w:t xml:space="preserve">of </w:t>
            </w:r>
            <w:r w:rsidR="00954C7E">
              <w:rPr>
                <w:sz w:val="20"/>
                <w:szCs w:val="20"/>
              </w:rPr>
              <w:t>outstanding</w:t>
            </w:r>
            <w:r>
              <w:rPr>
                <w:sz w:val="20"/>
                <w:szCs w:val="20"/>
              </w:rPr>
              <w:t xml:space="preserve"> </w:t>
            </w:r>
            <w:r w:rsidR="00A45CA6">
              <w:rPr>
                <w:sz w:val="20"/>
                <w:szCs w:val="20"/>
              </w:rPr>
              <w:t xml:space="preserve">publications </w:t>
            </w:r>
            <w:r>
              <w:rPr>
                <w:sz w:val="20"/>
                <w:szCs w:val="20"/>
              </w:rPr>
              <w:t xml:space="preserve">since </w:t>
            </w:r>
            <w:r w:rsidR="005459A3">
              <w:rPr>
                <w:sz w:val="20"/>
                <w:szCs w:val="20"/>
              </w:rPr>
              <w:t xml:space="preserve">2007 </w:t>
            </w:r>
            <w:r>
              <w:rPr>
                <w:sz w:val="20"/>
                <w:szCs w:val="20"/>
              </w:rPr>
              <w:t>(maximum of 25)</w:t>
            </w:r>
          </w:p>
          <w:p w:rsidR="007113DA" w:rsidRPr="004E06A1" w:rsidRDefault="007113DA" w:rsidP="004B2ADD">
            <w:pPr>
              <w:ind w:left="510" w:hanging="510"/>
              <w:rPr>
                <w:sz w:val="20"/>
                <w:szCs w:val="20"/>
              </w:rPr>
            </w:pPr>
            <w:r>
              <w:rPr>
                <w:sz w:val="20"/>
                <w:szCs w:val="20"/>
              </w:rPr>
              <w:t xml:space="preserve">C.2.6. </w:t>
            </w:r>
            <w:r w:rsidR="00A62DB9">
              <w:rPr>
                <w:sz w:val="20"/>
                <w:szCs w:val="20"/>
              </w:rPr>
              <w:t xml:space="preserve">Examples of </w:t>
            </w:r>
            <w:r>
              <w:rPr>
                <w:sz w:val="20"/>
                <w:szCs w:val="20"/>
              </w:rPr>
              <w:t>important external awards and prizes in research since 2012, including awards and prizes for early career researchers (maximum of 25)</w:t>
            </w:r>
          </w:p>
          <w:p w:rsidR="007113DA" w:rsidRPr="004E06A1" w:rsidRDefault="007113DA" w:rsidP="004B2ADD">
            <w:pPr>
              <w:ind w:left="510" w:hanging="510"/>
              <w:rPr>
                <w:sz w:val="20"/>
                <w:szCs w:val="20"/>
              </w:rPr>
            </w:pPr>
            <w:r>
              <w:rPr>
                <w:sz w:val="20"/>
                <w:szCs w:val="20"/>
              </w:rPr>
              <w:t xml:space="preserve">C.2.7. Most important internal measures and </w:t>
            </w:r>
            <w:r w:rsidR="005459A3">
              <w:rPr>
                <w:sz w:val="20"/>
                <w:szCs w:val="20"/>
              </w:rPr>
              <w:t xml:space="preserve">effects </w:t>
            </w:r>
            <w:r>
              <w:rPr>
                <w:sz w:val="20"/>
                <w:szCs w:val="20"/>
              </w:rPr>
              <w:t xml:space="preserve">in research and </w:t>
            </w:r>
            <w:r w:rsidR="00B142FE">
              <w:rPr>
                <w:sz w:val="20"/>
                <w:szCs w:val="20"/>
              </w:rPr>
              <w:t xml:space="preserve">in </w:t>
            </w:r>
            <w:r>
              <w:rPr>
                <w:sz w:val="20"/>
                <w:szCs w:val="20"/>
              </w:rPr>
              <w:t xml:space="preserve">support for early career researchers since 2007 (maximum of ten) </w:t>
            </w:r>
          </w:p>
          <w:p w:rsidR="007113DA" w:rsidRPr="004E06A1" w:rsidRDefault="007113DA" w:rsidP="00567C48">
            <w:pPr>
              <w:rPr>
                <w:sz w:val="20"/>
                <w:szCs w:val="20"/>
              </w:rPr>
            </w:pPr>
            <w:r>
              <w:rPr>
                <w:sz w:val="20"/>
                <w:szCs w:val="20"/>
              </w:rPr>
              <w:t xml:space="preserve">C.2.8. Brief descriptions of </w:t>
            </w:r>
            <w:r w:rsidR="00567C48">
              <w:rPr>
                <w:sz w:val="20"/>
                <w:szCs w:val="20"/>
              </w:rPr>
              <w:t xml:space="preserve">profile-forming </w:t>
            </w:r>
            <w:r>
              <w:rPr>
                <w:sz w:val="20"/>
                <w:szCs w:val="20"/>
              </w:rPr>
              <w:t xml:space="preserve">research areas </w:t>
            </w:r>
          </w:p>
        </w:tc>
        <w:tc>
          <w:tcPr>
            <w:tcW w:w="665" w:type="dxa"/>
          </w:tcPr>
          <w:p w:rsidR="007113DA" w:rsidRPr="004E06A1" w:rsidRDefault="007113DA" w:rsidP="007113DA">
            <w:pPr>
              <w:rPr>
                <w:b/>
                <w:sz w:val="20"/>
                <w:szCs w:val="20"/>
              </w:rPr>
            </w:pPr>
          </w:p>
        </w:tc>
      </w:tr>
      <w:tr w:rsidR="007113DA" w:rsidRPr="004E06A1" w:rsidTr="00C82AF7">
        <w:tc>
          <w:tcPr>
            <w:tcW w:w="7979" w:type="dxa"/>
          </w:tcPr>
          <w:p w:rsidR="007113DA" w:rsidRPr="004E06A1" w:rsidRDefault="007113DA" w:rsidP="007113DA">
            <w:pPr>
              <w:rPr>
                <w:b/>
                <w:sz w:val="20"/>
                <w:szCs w:val="20"/>
              </w:rPr>
            </w:pPr>
            <w:r>
              <w:rPr>
                <w:b/>
                <w:sz w:val="20"/>
                <w:szCs w:val="20"/>
              </w:rPr>
              <w:t>C.3. Data on the structure and quality of teaching</w:t>
            </w:r>
            <w:r>
              <w:rPr>
                <w:b/>
                <w:sz w:val="20"/>
                <w:szCs w:val="20"/>
              </w:rPr>
              <w:tab/>
              <w:t xml:space="preserve"> </w:t>
            </w:r>
          </w:p>
          <w:p w:rsidR="007113DA" w:rsidRPr="004E06A1" w:rsidRDefault="007113DA" w:rsidP="004B2ADD">
            <w:pPr>
              <w:ind w:left="510" w:hanging="510"/>
              <w:rPr>
                <w:sz w:val="20"/>
                <w:szCs w:val="20"/>
              </w:rPr>
            </w:pPr>
            <w:r>
              <w:rPr>
                <w:sz w:val="20"/>
                <w:szCs w:val="20"/>
              </w:rPr>
              <w:t xml:space="preserve">C.3.1. </w:t>
            </w:r>
            <w:r w:rsidR="00A62DB9">
              <w:rPr>
                <w:sz w:val="20"/>
                <w:szCs w:val="20"/>
              </w:rPr>
              <w:t>Examples of c</w:t>
            </w:r>
            <w:r>
              <w:rPr>
                <w:sz w:val="20"/>
                <w:szCs w:val="20"/>
              </w:rPr>
              <w:t xml:space="preserve">ompetitively obtained third-party funding, prizes and awards in teaching since 2007 (maximum of ten)  </w:t>
            </w:r>
          </w:p>
          <w:p w:rsidR="007113DA" w:rsidRPr="004E06A1" w:rsidRDefault="007113DA" w:rsidP="005459A3">
            <w:pPr>
              <w:ind w:left="510" w:hanging="510"/>
              <w:rPr>
                <w:sz w:val="20"/>
                <w:szCs w:val="20"/>
              </w:rPr>
            </w:pPr>
            <w:r>
              <w:rPr>
                <w:sz w:val="20"/>
                <w:szCs w:val="20"/>
              </w:rPr>
              <w:t xml:space="preserve">C.3.2. Most important internal measures and </w:t>
            </w:r>
            <w:r w:rsidR="005459A3">
              <w:rPr>
                <w:sz w:val="20"/>
                <w:szCs w:val="20"/>
              </w:rPr>
              <w:t xml:space="preserve">effects </w:t>
            </w:r>
            <w:r>
              <w:rPr>
                <w:sz w:val="20"/>
                <w:szCs w:val="20"/>
              </w:rPr>
              <w:t xml:space="preserve">in teaching since 2007 (maximum of five)  </w:t>
            </w:r>
          </w:p>
        </w:tc>
        <w:tc>
          <w:tcPr>
            <w:tcW w:w="665" w:type="dxa"/>
          </w:tcPr>
          <w:p w:rsidR="007113DA" w:rsidRPr="004E06A1" w:rsidRDefault="007113DA" w:rsidP="007113DA">
            <w:pPr>
              <w:rPr>
                <w:b/>
                <w:sz w:val="20"/>
                <w:szCs w:val="20"/>
              </w:rPr>
            </w:pPr>
          </w:p>
        </w:tc>
      </w:tr>
      <w:tr w:rsidR="007113DA" w:rsidRPr="004E06A1" w:rsidTr="00C82AF7">
        <w:tc>
          <w:tcPr>
            <w:tcW w:w="7979" w:type="dxa"/>
          </w:tcPr>
          <w:p w:rsidR="007113DA" w:rsidRPr="004E06A1" w:rsidRDefault="007113DA" w:rsidP="007113DA">
            <w:pPr>
              <w:rPr>
                <w:b/>
                <w:sz w:val="20"/>
                <w:szCs w:val="20"/>
              </w:rPr>
            </w:pPr>
            <w:r>
              <w:rPr>
                <w:b/>
                <w:sz w:val="20"/>
                <w:szCs w:val="20"/>
              </w:rPr>
              <w:t>C.4. Data on the structure and quality of transfer</w:t>
            </w:r>
            <w:r>
              <w:rPr>
                <w:b/>
                <w:sz w:val="20"/>
                <w:szCs w:val="20"/>
              </w:rPr>
              <w:tab/>
              <w:t xml:space="preserve"> </w:t>
            </w:r>
          </w:p>
          <w:p w:rsidR="007113DA" w:rsidRPr="004E06A1" w:rsidRDefault="007113DA" w:rsidP="004B2ADD">
            <w:pPr>
              <w:ind w:left="510" w:hanging="510"/>
              <w:rPr>
                <w:sz w:val="20"/>
                <w:szCs w:val="20"/>
              </w:rPr>
            </w:pPr>
            <w:r>
              <w:rPr>
                <w:sz w:val="20"/>
                <w:szCs w:val="20"/>
              </w:rPr>
              <w:t xml:space="preserve">C.4.1. </w:t>
            </w:r>
            <w:r w:rsidR="00A62DB9">
              <w:rPr>
                <w:sz w:val="20"/>
                <w:szCs w:val="20"/>
              </w:rPr>
              <w:t xml:space="preserve">Examples of competitively </w:t>
            </w:r>
            <w:r>
              <w:rPr>
                <w:sz w:val="20"/>
                <w:szCs w:val="20"/>
              </w:rPr>
              <w:t xml:space="preserve">obtained third-party funding, prizes and awards in transfer since 2007 (maximum of ten)  </w:t>
            </w:r>
          </w:p>
          <w:p w:rsidR="007113DA" w:rsidRPr="004E06A1" w:rsidRDefault="007113DA" w:rsidP="007113DA">
            <w:pPr>
              <w:rPr>
                <w:sz w:val="20"/>
                <w:szCs w:val="20"/>
              </w:rPr>
            </w:pPr>
            <w:r>
              <w:rPr>
                <w:sz w:val="20"/>
                <w:szCs w:val="20"/>
              </w:rPr>
              <w:t xml:space="preserve">C.4.2. Most important transfer activities of the university since 2012 (maximum of ten)  </w:t>
            </w:r>
          </w:p>
          <w:p w:rsidR="007113DA" w:rsidRPr="004E06A1" w:rsidRDefault="007113DA" w:rsidP="005459A3">
            <w:pPr>
              <w:ind w:left="510" w:hanging="510"/>
              <w:rPr>
                <w:sz w:val="20"/>
                <w:szCs w:val="20"/>
              </w:rPr>
            </w:pPr>
            <w:r>
              <w:rPr>
                <w:sz w:val="20"/>
                <w:szCs w:val="20"/>
              </w:rPr>
              <w:t xml:space="preserve">C.4.3. Most important internal measures and </w:t>
            </w:r>
            <w:r w:rsidR="005459A3">
              <w:rPr>
                <w:sz w:val="20"/>
                <w:szCs w:val="20"/>
              </w:rPr>
              <w:t xml:space="preserve">effects </w:t>
            </w:r>
            <w:r>
              <w:rPr>
                <w:sz w:val="20"/>
                <w:szCs w:val="20"/>
              </w:rPr>
              <w:t xml:space="preserve">in transfer since 2007 (maximum of five)  </w:t>
            </w:r>
            <w:r>
              <w:rPr>
                <w:sz w:val="20"/>
                <w:szCs w:val="20"/>
              </w:rPr>
              <w:tab/>
              <w:t xml:space="preserve"> </w:t>
            </w:r>
          </w:p>
        </w:tc>
        <w:tc>
          <w:tcPr>
            <w:tcW w:w="665" w:type="dxa"/>
          </w:tcPr>
          <w:p w:rsidR="007113DA" w:rsidRPr="004E06A1" w:rsidRDefault="007113DA" w:rsidP="007113DA">
            <w:pPr>
              <w:rPr>
                <w:b/>
                <w:sz w:val="20"/>
                <w:szCs w:val="20"/>
              </w:rPr>
            </w:pPr>
          </w:p>
        </w:tc>
      </w:tr>
      <w:tr w:rsidR="007113DA" w:rsidRPr="004E06A1" w:rsidTr="00DF46D6">
        <w:trPr>
          <w:cantSplit/>
        </w:trPr>
        <w:tc>
          <w:tcPr>
            <w:tcW w:w="7979" w:type="dxa"/>
          </w:tcPr>
          <w:p w:rsidR="007113DA" w:rsidRPr="004E06A1" w:rsidRDefault="007113DA" w:rsidP="007113DA">
            <w:pPr>
              <w:rPr>
                <w:b/>
                <w:sz w:val="20"/>
                <w:szCs w:val="20"/>
              </w:rPr>
            </w:pPr>
            <w:r>
              <w:rPr>
                <w:b/>
                <w:sz w:val="20"/>
                <w:szCs w:val="20"/>
              </w:rPr>
              <w:lastRenderedPageBreak/>
              <w:t>C.5. Data on the structure and qua</w:t>
            </w:r>
            <w:r w:rsidR="00FB478E">
              <w:rPr>
                <w:b/>
                <w:sz w:val="20"/>
                <w:szCs w:val="20"/>
              </w:rPr>
              <w:t>lity of research infrastructure</w:t>
            </w:r>
            <w:r>
              <w:rPr>
                <w:b/>
                <w:sz w:val="20"/>
                <w:szCs w:val="20"/>
              </w:rPr>
              <w:tab/>
              <w:t xml:space="preserve"> </w:t>
            </w:r>
          </w:p>
          <w:p w:rsidR="007113DA" w:rsidRPr="004E06A1" w:rsidRDefault="007113DA" w:rsidP="007113DA">
            <w:pPr>
              <w:rPr>
                <w:sz w:val="20"/>
                <w:szCs w:val="20"/>
              </w:rPr>
            </w:pPr>
            <w:r>
              <w:rPr>
                <w:sz w:val="20"/>
                <w:szCs w:val="20"/>
              </w:rPr>
              <w:t>C.5.1. Most im</w:t>
            </w:r>
            <w:r w:rsidR="00FB478E">
              <w:rPr>
                <w:sz w:val="20"/>
                <w:szCs w:val="20"/>
              </w:rPr>
              <w:t>portant research infrastructure</w:t>
            </w:r>
            <w:r>
              <w:rPr>
                <w:sz w:val="20"/>
                <w:szCs w:val="20"/>
              </w:rPr>
              <w:t xml:space="preserve"> of the university (maximum of ten) </w:t>
            </w:r>
            <w:r>
              <w:rPr>
                <w:sz w:val="20"/>
                <w:szCs w:val="20"/>
              </w:rPr>
              <w:tab/>
              <w:t xml:space="preserve"> </w:t>
            </w:r>
          </w:p>
          <w:p w:rsidR="007113DA" w:rsidRPr="004E06A1" w:rsidRDefault="007113DA" w:rsidP="004B2ADD">
            <w:pPr>
              <w:ind w:left="510" w:hanging="510"/>
              <w:rPr>
                <w:sz w:val="20"/>
                <w:szCs w:val="20"/>
              </w:rPr>
            </w:pPr>
            <w:r>
              <w:rPr>
                <w:sz w:val="20"/>
                <w:szCs w:val="20"/>
              </w:rPr>
              <w:t xml:space="preserve">C.5.2. </w:t>
            </w:r>
            <w:r w:rsidR="00A62DB9">
              <w:rPr>
                <w:sz w:val="20"/>
                <w:szCs w:val="20"/>
              </w:rPr>
              <w:t>Examples of c</w:t>
            </w:r>
            <w:r>
              <w:rPr>
                <w:sz w:val="20"/>
                <w:szCs w:val="20"/>
              </w:rPr>
              <w:t xml:space="preserve">ompetitively obtained third-party funding, prizes and awards in connection with research infrastructure since 2007 (maximum of ten)   </w:t>
            </w:r>
          </w:p>
          <w:p w:rsidR="007113DA" w:rsidRPr="004E06A1" w:rsidRDefault="007113DA" w:rsidP="003A67F8">
            <w:pPr>
              <w:ind w:left="510" w:hanging="510"/>
              <w:rPr>
                <w:b/>
                <w:sz w:val="20"/>
                <w:szCs w:val="20"/>
              </w:rPr>
            </w:pPr>
            <w:r>
              <w:rPr>
                <w:sz w:val="20"/>
                <w:szCs w:val="20"/>
              </w:rPr>
              <w:t>C.5.3. Most important internal measures and</w:t>
            </w:r>
            <w:r w:rsidR="005459A3">
              <w:rPr>
                <w:sz w:val="20"/>
                <w:szCs w:val="20"/>
              </w:rPr>
              <w:t xml:space="preserve"> effects</w:t>
            </w:r>
            <w:r w:rsidR="00377DBA">
              <w:rPr>
                <w:sz w:val="20"/>
                <w:szCs w:val="20"/>
              </w:rPr>
              <w:t xml:space="preserve"> in connection with research</w:t>
            </w:r>
            <w:r>
              <w:rPr>
                <w:sz w:val="20"/>
                <w:szCs w:val="20"/>
              </w:rPr>
              <w:t xml:space="preserve"> infrastructure since 2007 (maximum of five)  </w:t>
            </w:r>
          </w:p>
        </w:tc>
        <w:tc>
          <w:tcPr>
            <w:tcW w:w="665" w:type="dxa"/>
          </w:tcPr>
          <w:p w:rsidR="007113DA" w:rsidRPr="004E06A1" w:rsidRDefault="007113DA" w:rsidP="007113DA">
            <w:pPr>
              <w:rPr>
                <w:b/>
                <w:sz w:val="20"/>
                <w:szCs w:val="20"/>
              </w:rPr>
            </w:pPr>
          </w:p>
        </w:tc>
      </w:tr>
      <w:tr w:rsidR="007113DA" w:rsidRPr="004E06A1" w:rsidTr="00C82AF7">
        <w:tc>
          <w:tcPr>
            <w:tcW w:w="7979" w:type="dxa"/>
          </w:tcPr>
          <w:p w:rsidR="007113DA" w:rsidRPr="004E06A1" w:rsidRDefault="007113DA" w:rsidP="007113DA">
            <w:pPr>
              <w:rPr>
                <w:sz w:val="20"/>
                <w:szCs w:val="20"/>
              </w:rPr>
            </w:pPr>
            <w:r>
              <w:rPr>
                <w:b/>
                <w:sz w:val="20"/>
                <w:szCs w:val="20"/>
              </w:rPr>
              <w:t>C.6. Data on other areas of activity</w:t>
            </w:r>
            <w:r>
              <w:rPr>
                <w:sz w:val="20"/>
                <w:szCs w:val="20"/>
              </w:rPr>
              <w:tab/>
              <w:t xml:space="preserve"> </w:t>
            </w:r>
          </w:p>
          <w:p w:rsidR="007113DA" w:rsidRPr="004E06A1" w:rsidRDefault="007113DA" w:rsidP="004B2ADD">
            <w:pPr>
              <w:ind w:left="510" w:hanging="510"/>
              <w:rPr>
                <w:sz w:val="20"/>
                <w:szCs w:val="20"/>
              </w:rPr>
            </w:pPr>
            <w:r>
              <w:rPr>
                <w:sz w:val="20"/>
                <w:szCs w:val="20"/>
              </w:rPr>
              <w:t>C.6.1. Third-party funding revenues, external awards and prizes in the areas of internationalis</w:t>
            </w:r>
            <w:r>
              <w:rPr>
                <w:sz w:val="20"/>
                <w:szCs w:val="20"/>
              </w:rPr>
              <w:t>a</w:t>
            </w:r>
            <w:r>
              <w:rPr>
                <w:sz w:val="20"/>
                <w:szCs w:val="20"/>
              </w:rPr>
              <w:t xml:space="preserve">tion, equal opportunity, staff </w:t>
            </w:r>
            <w:r w:rsidR="00377DBA">
              <w:rPr>
                <w:sz w:val="20"/>
                <w:szCs w:val="20"/>
              </w:rPr>
              <w:t xml:space="preserve">planning, </w:t>
            </w:r>
            <w:r>
              <w:rPr>
                <w:sz w:val="20"/>
                <w:szCs w:val="20"/>
              </w:rPr>
              <w:t xml:space="preserve">recruitment and development, and cooperation since 2007 (maximum of ten)   </w:t>
            </w:r>
          </w:p>
          <w:p w:rsidR="007113DA" w:rsidRPr="004E06A1" w:rsidRDefault="007113DA" w:rsidP="004B2ADD">
            <w:pPr>
              <w:ind w:left="510" w:hanging="510"/>
              <w:rPr>
                <w:sz w:val="20"/>
                <w:szCs w:val="20"/>
              </w:rPr>
            </w:pPr>
            <w:r>
              <w:rPr>
                <w:sz w:val="20"/>
                <w:szCs w:val="20"/>
              </w:rPr>
              <w:t xml:space="preserve">C.6.2. Most important internal measures and </w:t>
            </w:r>
            <w:r w:rsidR="000648B9">
              <w:rPr>
                <w:sz w:val="20"/>
                <w:szCs w:val="20"/>
              </w:rPr>
              <w:t xml:space="preserve">effects </w:t>
            </w:r>
            <w:r>
              <w:rPr>
                <w:sz w:val="20"/>
                <w:szCs w:val="20"/>
              </w:rPr>
              <w:t xml:space="preserve">in the areas of internationalisation, equal opportunity, staff </w:t>
            </w:r>
            <w:r w:rsidR="00377DBA">
              <w:rPr>
                <w:sz w:val="20"/>
                <w:szCs w:val="20"/>
              </w:rPr>
              <w:t xml:space="preserve">planning, </w:t>
            </w:r>
            <w:r>
              <w:rPr>
                <w:sz w:val="20"/>
                <w:szCs w:val="20"/>
              </w:rPr>
              <w:t xml:space="preserve">recruitment and development, and cooperation since 2007 (maximum of five)  </w:t>
            </w:r>
            <w:r>
              <w:rPr>
                <w:sz w:val="20"/>
                <w:szCs w:val="20"/>
              </w:rPr>
              <w:tab/>
              <w:t xml:space="preserve"> </w:t>
            </w:r>
          </w:p>
          <w:p w:rsidR="007113DA" w:rsidRPr="004E06A1" w:rsidRDefault="007113DA" w:rsidP="007113DA">
            <w:pPr>
              <w:rPr>
                <w:sz w:val="20"/>
                <w:szCs w:val="20"/>
              </w:rPr>
            </w:pPr>
            <w:r>
              <w:rPr>
                <w:sz w:val="20"/>
                <w:szCs w:val="20"/>
              </w:rPr>
              <w:t xml:space="preserve">C.6.3. Most important cooperation institutions in Germany (maximum of </w:t>
            </w:r>
            <w:r w:rsidR="00652866">
              <w:rPr>
                <w:sz w:val="20"/>
                <w:szCs w:val="20"/>
              </w:rPr>
              <w:t>ten</w:t>
            </w:r>
            <w:r>
              <w:rPr>
                <w:sz w:val="20"/>
                <w:szCs w:val="20"/>
              </w:rPr>
              <w:t xml:space="preserve">)  </w:t>
            </w:r>
            <w:r>
              <w:rPr>
                <w:sz w:val="20"/>
                <w:szCs w:val="20"/>
              </w:rPr>
              <w:tab/>
              <w:t xml:space="preserve"> </w:t>
            </w:r>
          </w:p>
          <w:p w:rsidR="007113DA" w:rsidRPr="004E06A1" w:rsidRDefault="007113DA" w:rsidP="00EF3A78">
            <w:pPr>
              <w:rPr>
                <w:sz w:val="20"/>
                <w:szCs w:val="20"/>
              </w:rPr>
            </w:pPr>
            <w:r>
              <w:rPr>
                <w:sz w:val="20"/>
                <w:szCs w:val="20"/>
              </w:rPr>
              <w:t xml:space="preserve">C.6.4. Most important cooperation institutions in other countries (maximum of five)  </w:t>
            </w:r>
          </w:p>
        </w:tc>
        <w:tc>
          <w:tcPr>
            <w:tcW w:w="665" w:type="dxa"/>
          </w:tcPr>
          <w:p w:rsidR="007113DA" w:rsidRPr="004E06A1" w:rsidRDefault="007113DA" w:rsidP="007113DA">
            <w:pPr>
              <w:rPr>
                <w:b/>
                <w:sz w:val="20"/>
                <w:szCs w:val="20"/>
              </w:rPr>
            </w:pPr>
          </w:p>
        </w:tc>
      </w:tr>
      <w:tr w:rsidR="007113DA" w:rsidRPr="004E06A1" w:rsidTr="00C82AF7">
        <w:tc>
          <w:tcPr>
            <w:tcW w:w="7979" w:type="dxa"/>
          </w:tcPr>
          <w:p w:rsidR="007113DA" w:rsidRPr="00CE4B74" w:rsidRDefault="007113DA" w:rsidP="007113DA">
            <w:pPr>
              <w:rPr>
                <w:b/>
                <w:sz w:val="20"/>
                <w:szCs w:val="20"/>
              </w:rPr>
            </w:pPr>
            <w:r>
              <w:rPr>
                <w:b/>
                <w:sz w:val="20"/>
                <w:szCs w:val="20"/>
              </w:rPr>
              <w:t>C.7. Diagrams showing structural organisation, bodies and processes</w:t>
            </w:r>
            <w:r>
              <w:rPr>
                <w:b/>
                <w:sz w:val="20"/>
                <w:szCs w:val="20"/>
              </w:rPr>
              <w:tab/>
            </w:r>
          </w:p>
          <w:p w:rsidR="007113DA" w:rsidRPr="00CE4B74" w:rsidRDefault="007113DA" w:rsidP="004B2ADD">
            <w:pPr>
              <w:ind w:left="510" w:hanging="510"/>
              <w:rPr>
                <w:sz w:val="20"/>
                <w:szCs w:val="20"/>
              </w:rPr>
            </w:pPr>
            <w:r>
              <w:rPr>
                <w:sz w:val="20"/>
                <w:szCs w:val="20"/>
              </w:rPr>
              <w:t xml:space="preserve">C.7.1. Organisational chart showing </w:t>
            </w:r>
            <w:r w:rsidR="008A5C3F">
              <w:rPr>
                <w:sz w:val="20"/>
                <w:szCs w:val="20"/>
              </w:rPr>
              <w:t xml:space="preserve">the </w:t>
            </w:r>
            <w:r>
              <w:rPr>
                <w:sz w:val="20"/>
                <w:szCs w:val="20"/>
              </w:rPr>
              <w:t xml:space="preserve">structural organisation of the university </w:t>
            </w:r>
          </w:p>
          <w:p w:rsidR="007113DA" w:rsidRPr="004E06A1" w:rsidRDefault="007113DA" w:rsidP="007B0538">
            <w:pPr>
              <w:ind w:left="510" w:hanging="510"/>
              <w:rPr>
                <w:sz w:val="20"/>
                <w:szCs w:val="20"/>
              </w:rPr>
            </w:pPr>
            <w:r>
              <w:rPr>
                <w:sz w:val="20"/>
                <w:szCs w:val="20"/>
              </w:rPr>
              <w:t>C.7.2. Diagram showing the university’s central advisory, decision-making and monitoring bodies and processes</w:t>
            </w:r>
            <w:r>
              <w:rPr>
                <w:sz w:val="20"/>
                <w:szCs w:val="20"/>
              </w:rPr>
              <w:tab/>
              <w:t xml:space="preserve"> </w:t>
            </w:r>
          </w:p>
        </w:tc>
        <w:tc>
          <w:tcPr>
            <w:tcW w:w="665" w:type="dxa"/>
          </w:tcPr>
          <w:p w:rsidR="007113DA" w:rsidRPr="004E06A1" w:rsidRDefault="007113DA" w:rsidP="007113DA">
            <w:pPr>
              <w:rPr>
                <w:b/>
                <w:sz w:val="20"/>
                <w:szCs w:val="20"/>
              </w:rPr>
            </w:pPr>
          </w:p>
        </w:tc>
      </w:tr>
      <w:tr w:rsidR="007113DA" w:rsidRPr="004E06A1" w:rsidTr="00C82AF7">
        <w:tc>
          <w:tcPr>
            <w:tcW w:w="7979" w:type="dxa"/>
          </w:tcPr>
          <w:p w:rsidR="007113DA" w:rsidRPr="004E06A1" w:rsidRDefault="00B678DE" w:rsidP="007B001C">
            <w:pPr>
              <w:pStyle w:val="berschrift2"/>
            </w:pPr>
            <w:r>
              <w:t>D. Glossary and list of abbreviations</w:t>
            </w:r>
          </w:p>
        </w:tc>
        <w:tc>
          <w:tcPr>
            <w:tcW w:w="665" w:type="dxa"/>
          </w:tcPr>
          <w:p w:rsidR="007113DA" w:rsidRPr="004E06A1" w:rsidRDefault="007113DA" w:rsidP="007113DA">
            <w:pPr>
              <w:rPr>
                <w:b/>
                <w:sz w:val="20"/>
                <w:szCs w:val="20"/>
              </w:rPr>
            </w:pPr>
          </w:p>
        </w:tc>
      </w:tr>
    </w:tbl>
    <w:p w:rsidR="007113DA" w:rsidRPr="004E06A1" w:rsidRDefault="007113DA" w:rsidP="007113DA"/>
    <w:p w:rsidR="007B001C" w:rsidRPr="004E06A1" w:rsidRDefault="007B001C">
      <w:pPr>
        <w:spacing w:after="0"/>
      </w:pPr>
      <w:r>
        <w:br w:type="page"/>
      </w:r>
    </w:p>
    <w:p w:rsidR="007B001C" w:rsidRPr="00F20278" w:rsidRDefault="007B001C" w:rsidP="00F20278">
      <w:pPr>
        <w:pStyle w:val="berschrift4alphabetisch"/>
      </w:pPr>
      <w:r>
        <w:lastRenderedPageBreak/>
        <w:t>Glossary and list of abbreviations</w:t>
      </w:r>
    </w:p>
    <w:p w:rsidR="007B001C" w:rsidRPr="00E00507" w:rsidRDefault="007B001C" w:rsidP="007B001C">
      <w:pPr>
        <w:rPr>
          <w:i/>
        </w:rPr>
      </w:pPr>
      <w:r>
        <w:rPr>
          <w:i/>
        </w:rPr>
        <w:t xml:space="preserve">Please produce a glossary containing the English and German names, plus abbreviations if applicable, of the bodies, </w:t>
      </w:r>
      <w:r w:rsidR="00FE47E2">
        <w:rPr>
          <w:i/>
        </w:rPr>
        <w:t xml:space="preserve">academic </w:t>
      </w:r>
      <w:r w:rsidR="00804282">
        <w:rPr>
          <w:i/>
        </w:rPr>
        <w:t xml:space="preserve">structural </w:t>
      </w:r>
      <w:r w:rsidR="00FE47E2">
        <w:rPr>
          <w:i/>
        </w:rPr>
        <w:t>units</w:t>
      </w:r>
      <w:r>
        <w:rPr>
          <w:i/>
        </w:rPr>
        <w:t>, institutions etc. mentioned.</w:t>
      </w:r>
    </w:p>
    <w:p w:rsidR="008867CE" w:rsidRPr="004E06A1" w:rsidRDefault="008867CE" w:rsidP="007B001C"/>
    <w:sectPr w:rsidR="008867CE" w:rsidRPr="004E06A1" w:rsidSect="007B0538">
      <w:headerReference w:type="first" r:id="rId19"/>
      <w:pgSz w:w="11906" w:h="16838" w:code="9"/>
      <w:pgMar w:top="1134"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457" w:rsidRDefault="00A55457" w:rsidP="00DC42D2">
      <w:r>
        <w:separator/>
      </w:r>
    </w:p>
  </w:endnote>
  <w:endnote w:type="continuationSeparator" w:id="0">
    <w:p w:rsidR="00A55457" w:rsidRDefault="00A55457" w:rsidP="00DC4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panose1 w:val="00000000000000000000"/>
    <w:charset w:val="00"/>
    <w:family w:val="auto"/>
    <w:pitch w:val="variable"/>
    <w:sig w:usb0="800000AF" w:usb1="1000204A" w:usb2="00000000" w:usb3="00000000" w:csb0="00000011" w:csb1="00000000"/>
  </w:font>
  <w:font w:name="Swift Com">
    <w:panose1 w:val="02000503070000020004"/>
    <w:charset w:val="00"/>
    <w:family w:val="auto"/>
    <w:pitch w:val="variable"/>
    <w:sig w:usb0="A00000AF" w:usb1="5000204A" w:usb2="00000000" w:usb3="00000000" w:csb0="0000019B" w:csb1="00000000"/>
  </w:font>
  <w:font w:name="CorpoSExtBol">
    <w:panose1 w:val="00000000000000000000"/>
    <w:charset w:val="00"/>
    <w:family w:val="auto"/>
    <w:pitch w:val="variable"/>
    <w:sig w:usb0="800000AF" w:usb1="1000204A" w:usb2="00000000" w:usb3="00000000" w:csb0="00000011" w:csb1="00000000"/>
  </w:font>
  <w:font w:name="Calibri">
    <w:panose1 w:val="020F0502020204030204"/>
    <w:charset w:val="00"/>
    <w:family w:val="swiss"/>
    <w:pitch w:val="variable"/>
    <w:sig w:usb0="E00002FF" w:usb1="4000ACFF" w:usb2="00000001" w:usb3="00000000" w:csb0="0000019F" w:csb1="00000000"/>
    <w:embedRegular r:id="rId1" w:fontKey="{FF1B4A78-107B-40C0-862C-EB8AF41E606C}"/>
    <w:embedBold r:id="rId2" w:fontKey="{CD57DEF6-3EF8-4925-83BA-B21F67A59575}"/>
    <w:embedItalic r:id="rId3" w:fontKey="{B3B9B6E8-4C11-4D63-AE83-C9B3BCBE2EDB}"/>
    <w:embedBoldItalic r:id="rId4" w:fontKey="{894666AE-3820-4018-B3C8-FF1513AE494B}"/>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660" w:rsidRDefault="000D666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660" w:rsidRDefault="000D6660">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660" w:rsidRDefault="000D666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457" w:rsidRPr="00DC42D2" w:rsidRDefault="00A55457" w:rsidP="00DC42D2">
      <w:pPr>
        <w:pStyle w:val="Fuzeile"/>
      </w:pPr>
    </w:p>
  </w:footnote>
  <w:footnote w:type="continuationSeparator" w:id="0">
    <w:p w:rsidR="00A55457" w:rsidRDefault="00A55457" w:rsidP="00DC42D2">
      <w:r>
        <w:continuationSeparator/>
      </w:r>
    </w:p>
  </w:footnote>
  <w:footnote w:id="1">
    <w:p w:rsidR="00A55457" w:rsidRDefault="00A55457" w:rsidP="006B2567">
      <w:pPr>
        <w:pStyle w:val="Funotentext"/>
        <w:spacing w:after="0" w:line="240" w:lineRule="auto"/>
      </w:pPr>
      <w:r>
        <w:rPr>
          <w:rStyle w:val="Funotenzeichen"/>
        </w:rPr>
        <w:footnoteRef/>
      </w:r>
      <w:r>
        <w:t xml:space="preserve"> Here, please explain how your university is structurally organised, e.g. into faculties. If you use another term, please specify.</w:t>
      </w:r>
    </w:p>
  </w:footnote>
  <w:footnote w:id="2">
    <w:p w:rsidR="00A55457" w:rsidRDefault="00A55457" w:rsidP="006B2567">
      <w:pPr>
        <w:pStyle w:val="Funotentext"/>
        <w:spacing w:after="0" w:line="240" w:lineRule="auto"/>
      </w:pPr>
      <w:r>
        <w:rPr>
          <w:rStyle w:val="Funotenzeichen"/>
        </w:rPr>
        <w:footnoteRef/>
      </w:r>
      <w:r>
        <w:t xml:space="preserve"> Please name any other types of qualification, e.g. </w:t>
      </w:r>
      <w:r>
        <w:rPr>
          <w:i/>
        </w:rPr>
        <w:t>Magister</w:t>
      </w:r>
      <w:r>
        <w:t xml:space="preserve">, </w:t>
      </w:r>
      <w:r>
        <w:rPr>
          <w:i/>
        </w:rPr>
        <w:t>Diplom</w:t>
      </w:r>
      <w:r>
        <w:t>, Staatsexamen (law), Staatsexamen (medicine), Staatsexamen (teaching post), further training courses.</w:t>
      </w:r>
    </w:p>
  </w:footnote>
  <w:footnote w:id="3">
    <w:p w:rsidR="00A55457" w:rsidRDefault="00A55457" w:rsidP="00147CA6">
      <w:pPr>
        <w:pStyle w:val="Funotentext"/>
        <w:spacing w:after="0" w:line="240" w:lineRule="auto"/>
        <w:ind w:left="227" w:hanging="227"/>
      </w:pPr>
      <w:r>
        <w:rPr>
          <w:rStyle w:val="Funotenzeichen"/>
        </w:rPr>
        <w:footnoteRef/>
      </w:r>
      <w:r>
        <w:t xml:space="preserve"> Please list only those Clusters of Excellence funded from 1 January 2019.</w:t>
      </w:r>
    </w:p>
  </w:footnote>
  <w:footnote w:id="4">
    <w:p w:rsidR="00A55457" w:rsidRDefault="00A55457" w:rsidP="00EE13C0">
      <w:pPr>
        <w:pStyle w:val="Funotentext"/>
        <w:spacing w:after="0" w:line="240" w:lineRule="auto"/>
      </w:pPr>
      <w:r>
        <w:rPr>
          <w:rStyle w:val="Funotenzeichen"/>
        </w:rPr>
        <w:footnoteRef/>
      </w:r>
      <w:r>
        <w:t xml:space="preserve"> Please provide all figures on total budget/third-party funding rounded to the nearest million euros, without decimal places.</w:t>
      </w:r>
    </w:p>
  </w:footnote>
  <w:footnote w:id="5">
    <w:p w:rsidR="00A55457" w:rsidRDefault="00A55457" w:rsidP="006B2567">
      <w:pPr>
        <w:pStyle w:val="Funotentext"/>
        <w:spacing w:after="0" w:line="240" w:lineRule="auto"/>
      </w:pPr>
      <w:r>
        <w:rPr>
          <w:rStyle w:val="Funotenzeichen"/>
        </w:rPr>
        <w:footnoteRef/>
      </w:r>
      <w:r>
        <w:t xml:space="preserve"> Percentage shares for gender [Be7] and nationality [Na58] for professors relate to the number of persons [Be2].</w:t>
      </w:r>
    </w:p>
  </w:footnote>
  <w:footnote w:id="6">
    <w:p w:rsidR="00A55457" w:rsidRDefault="00A55457" w:rsidP="00913119">
      <w:pPr>
        <w:pStyle w:val="Funotentext"/>
      </w:pPr>
      <w:r>
        <w:rPr>
          <w:rStyle w:val="Funotenzeichen"/>
        </w:rPr>
        <w:footnoteRef/>
      </w:r>
      <w:r>
        <w:t xml:space="preserve"> Measures should define sub-goals of the overall strategy which can be operationalised. They could represent comprehensive packages of sub-measures for the implementation of the overall concept.  </w:t>
      </w:r>
    </w:p>
  </w:footnote>
  <w:footnote w:id="7">
    <w:p w:rsidR="00A55457" w:rsidRDefault="00A55457" w:rsidP="00164C6F">
      <w:pPr>
        <w:pStyle w:val="Funotentext"/>
      </w:pPr>
      <w:r>
        <w:rPr>
          <w:rStyle w:val="Funotenzeichen"/>
        </w:rPr>
        <w:footnoteRef/>
      </w:r>
      <w:r>
        <w:t xml:space="preserve"> An alternative, university-specific designation may be used.</w:t>
      </w:r>
    </w:p>
  </w:footnote>
  <w:footnote w:id="8">
    <w:p w:rsidR="00A55457" w:rsidRDefault="00A55457" w:rsidP="00B6331D">
      <w:pPr>
        <w:pStyle w:val="Funotentext"/>
      </w:pPr>
      <w:r>
        <w:rPr>
          <w:rStyle w:val="Funotenzeichen"/>
        </w:rPr>
        <w:footnoteRef/>
      </w:r>
      <w:r>
        <w:t xml:space="preserve"> The term ‘equal opportunity’ refers to the promotion of equality between female and male researchers, the enabling of a balance between research and family commitments and, in general terms, the promotion of diversity in research with respect to structures and processes.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660" w:rsidRDefault="000D666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917883"/>
      <w:docPartObj>
        <w:docPartGallery w:val="Page Numbers (Top of Page)"/>
        <w:docPartUnique/>
      </w:docPartObj>
    </w:sdtPr>
    <w:sdtEndPr/>
    <w:sdtContent>
      <w:p w:rsidR="00A55457" w:rsidRDefault="00A55457">
        <w:pPr>
          <w:pStyle w:val="Kopfzeile"/>
          <w:jc w:val="right"/>
        </w:pPr>
        <w:r>
          <w:fldChar w:fldCharType="begin"/>
        </w:r>
        <w:r>
          <w:instrText>PAGE   \* MERGEFORMAT</w:instrText>
        </w:r>
        <w:r>
          <w:fldChar w:fldCharType="separate"/>
        </w:r>
        <w:r w:rsidR="00FE44D3">
          <w:rPr>
            <w:noProof/>
          </w:rPr>
          <w:t>10</w:t>
        </w:r>
        <w:r>
          <w:fldChar w:fldCharType="end"/>
        </w:r>
      </w:p>
    </w:sdtContent>
  </w:sdt>
  <w:p w:rsidR="00A55457" w:rsidRDefault="00A55457">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870280"/>
      <w:docPartObj>
        <w:docPartGallery w:val="Page Numbers (Top of Page)"/>
        <w:docPartUnique/>
      </w:docPartObj>
    </w:sdtPr>
    <w:sdtEndPr/>
    <w:sdtContent>
      <w:p w:rsidR="00A55457" w:rsidRDefault="00A55457">
        <w:pPr>
          <w:pStyle w:val="Kopfzeile"/>
          <w:jc w:val="right"/>
        </w:pPr>
        <w:r w:rsidRPr="002F0517">
          <w:rPr>
            <w:noProof/>
            <w:sz w:val="21"/>
            <w:szCs w:val="21"/>
            <w:lang w:val="de-DE"/>
          </w:rPr>
          <mc:AlternateContent>
            <mc:Choice Requires="wpg">
              <w:drawing>
                <wp:anchor distT="0" distB="0" distL="114300" distR="114300" simplePos="0" relativeHeight="251659264" behindDoc="0" locked="1" layoutInCell="1" allowOverlap="0" wp14:anchorId="32BFC635" wp14:editId="0223B294">
                  <wp:simplePos x="0" y="0"/>
                  <wp:positionH relativeFrom="column">
                    <wp:posOffset>-212725</wp:posOffset>
                  </wp:positionH>
                  <wp:positionV relativeFrom="page">
                    <wp:posOffset>248285</wp:posOffset>
                  </wp:positionV>
                  <wp:extent cx="6602400" cy="957600"/>
                  <wp:effectExtent l="0" t="0" r="8255" b="0"/>
                  <wp:wrapNone/>
                  <wp:docPr id="1" name="Gruppieren 1"/>
                  <wp:cNvGraphicFramePr/>
                  <a:graphic xmlns:a="http://schemas.openxmlformats.org/drawingml/2006/main">
                    <a:graphicData uri="http://schemas.microsoft.com/office/word/2010/wordprocessingGroup">
                      <wpg:wgp>
                        <wpg:cNvGrpSpPr/>
                        <wpg:grpSpPr>
                          <a:xfrm>
                            <a:off x="0" y="0"/>
                            <a:ext cx="6602400" cy="957600"/>
                            <a:chOff x="0" y="0"/>
                            <a:chExt cx="6602400" cy="956945"/>
                          </a:xfrm>
                        </wpg:grpSpPr>
                        <wps:wsp>
                          <wps:cNvPr id="7" name="Rechteck 7"/>
                          <wps:cNvSpPr/>
                          <wps:spPr>
                            <a:xfrm>
                              <a:off x="0" y="0"/>
                              <a:ext cx="6602400" cy="75399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Grafik 1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09550" y="200025"/>
                              <a:ext cx="3817620" cy="75692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E39300" id="Gruppieren 1" o:spid="_x0000_s1026" style="position:absolute;margin-left:-16.75pt;margin-top:19.55pt;width:519.85pt;height:75.4pt;z-index:251659264;mso-position-vertical-relative:page;mso-width-relative:margin;mso-height-relative:margin" coordsize="66024,9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207/jyj/H+dTVDp3/AB5R/j/Opq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GvB/pU&#10;nX75rZrGvM/apPl/jPegmRp6d/x5R/j/ADqaodO/48o/x/nU1B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Y15j7VJwPvmtmsa8x9qk5H3zQTI&#10;09O/48o/896mqHTv+PKP8f51NQ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G3/BHf8A137VX/Z5PjX/ANAsK+ya+Nv+CO/+u/aq/wCzyfGv&#10;/oFhX2TQAUUUUAFFFFABRRRQAUUUUAFFFFABRRRQAUUUUAFFFFABRRRQAUUUUAFFFFABRRRQAUUU&#10;UAFFFFABRRRQAUUUUAFFFFABRRRQAUUUUAFFFFABRRRQAUUUUAFFFFABRRRQAUUUUAFY142LqTn+&#10;M1s1jXmftUnP8Z7UEyNPTv8Ajyj/AB/nU1Q6d/x5R/j/ADqago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42/4I7/AOu/aq/7&#10;PJ8a/wDoFhX2TXxt/wAEd/8AXftVf9nk+Nf/AECwr7JoAKKKKACiiigAooooAKKKKACiiigAoooo&#10;AKKKKACiiigAooooAKKKKACiiigAooooAKKKKACiiigAooooAKKKKACiiigAooooAKKKKACiiigA&#10;ooooAKKKKACiiigAooooAKKKKACsa8P+lSdfvmtmse8/4+pOD980EyNLTv8Ajyj4/wA5qaodO/48&#10;o/x/nU1B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xt/wR3/137VX/Z5PjX/0Cwr7Jr42/wCCO/8Arv2qv+zyfGv/AKBYV9k0&#10;AFFFFABRRRQAUUUUAFFFFABRRRQAUUUUAFFFFABRRRQAUUUUAFFFFABRRRQAUUUUAFFFFABRRRQA&#10;UUUUAFFFFABRRRQAUUUUAFFFFABRRRQAUUUUAFFFFABRRRQAUUUUAFFFFABWLeD/AEuT5f4zW1WN&#10;eY+1ScD75oJkaenf8eUf4/zqaodO/wCPKP8AH+dT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" o:allowoverlap="f">
                  <v:rect id="Rechteck 7" o:spid="_x0000_s1027" style="position:absolute;width:66024;height:7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" fillcolor="#d8d8d8 [273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28" type="#_x0000_t75" style="position:absolute;left:2095;top:2000;width:38176;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">
                    <v:imagedata r:id="rId2" o:title=""/>
                  </v:shape>
                  <w10:wrap anchory="page"/>
                  <w10:anchorlock/>
                </v:group>
              </w:pict>
            </mc:Fallback>
          </mc:AlternateContent>
        </w:r>
        <w:r>
          <w:fldChar w:fldCharType="begin"/>
        </w:r>
        <w:r>
          <w:instrText>PAGE   \* MERGEFORMAT</w:instrText>
        </w:r>
        <w:r>
          <w:fldChar w:fldCharType="separate"/>
        </w:r>
        <w:r w:rsidR="00FE44D3">
          <w:rPr>
            <w:noProof/>
          </w:rPr>
          <w:t>I</w:t>
        </w:r>
        <w:r>
          <w:fldChar w:fldCharType="end"/>
        </w:r>
      </w:p>
      <w:p w:rsidR="00A55457" w:rsidRDefault="00A55457">
        <w:pPr>
          <w:pStyle w:val="Kopfzeile"/>
          <w:jc w:val="right"/>
        </w:pPr>
      </w:p>
      <w:p w:rsidR="00A55457" w:rsidRDefault="00FE44D3">
        <w:pPr>
          <w:pStyle w:val="Kopfzeile"/>
          <w:jc w:val="right"/>
        </w:pPr>
      </w:p>
    </w:sdtContent>
  </w:sdt>
  <w:p w:rsidR="00A55457" w:rsidRDefault="00A55457">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931315"/>
      <w:docPartObj>
        <w:docPartGallery w:val="Page Numbers (Top of Page)"/>
        <w:docPartUnique/>
      </w:docPartObj>
    </w:sdtPr>
    <w:sdtEndPr/>
    <w:sdtContent>
      <w:p w:rsidR="00A55457" w:rsidRDefault="00A55457">
        <w:pPr>
          <w:pStyle w:val="Kopfzeile"/>
          <w:jc w:val="right"/>
        </w:pPr>
        <w:r>
          <w:fldChar w:fldCharType="begin"/>
        </w:r>
        <w:r>
          <w:instrText>PAGE   \* MERGEFORMAT</w:instrText>
        </w:r>
        <w:r>
          <w:fldChar w:fldCharType="separate"/>
        </w:r>
        <w:r>
          <w:t>1</w:t>
        </w:r>
        <w:r>
          <w:fldChar w:fldCharType="end"/>
        </w:r>
      </w:p>
      <w:p w:rsidR="00A55457" w:rsidRDefault="00A55457">
        <w:pPr>
          <w:pStyle w:val="Kopfzeile"/>
          <w:jc w:val="right"/>
        </w:pPr>
      </w:p>
      <w:p w:rsidR="00A55457" w:rsidRDefault="00FE44D3">
        <w:pPr>
          <w:pStyle w:val="Kopfzeile"/>
          <w:jc w:val="right"/>
        </w:pPr>
      </w:p>
    </w:sdtContent>
  </w:sdt>
  <w:p w:rsidR="00A55457" w:rsidRDefault="00A5545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E2477"/>
    <w:multiLevelType w:val="hybridMultilevel"/>
    <w:tmpl w:val="505A22A4"/>
    <w:lvl w:ilvl="0" w:tplc="FEE060D4">
      <w:start w:val="1"/>
      <w:numFmt w:val="bullet"/>
      <w:lvlText w:val=""/>
      <w:lvlJc w:val="left"/>
      <w:pPr>
        <w:ind w:left="1222" w:hanging="360"/>
      </w:pPr>
      <w:rPr>
        <w:rFonts w:ascii="Symbol" w:hAnsi="Symbol" w:hint="default"/>
      </w:rPr>
    </w:lvl>
    <w:lvl w:ilvl="1" w:tplc="04070003" w:tentative="1">
      <w:start w:val="1"/>
      <w:numFmt w:val="bullet"/>
      <w:lvlText w:val="o"/>
      <w:lvlJc w:val="left"/>
      <w:pPr>
        <w:ind w:left="1942" w:hanging="360"/>
      </w:pPr>
      <w:rPr>
        <w:rFonts w:ascii="Courier New" w:hAnsi="Courier New" w:cs="Courier New" w:hint="default"/>
      </w:rPr>
    </w:lvl>
    <w:lvl w:ilvl="2" w:tplc="04070005" w:tentative="1">
      <w:start w:val="1"/>
      <w:numFmt w:val="bullet"/>
      <w:lvlText w:val=""/>
      <w:lvlJc w:val="left"/>
      <w:pPr>
        <w:ind w:left="2662" w:hanging="360"/>
      </w:pPr>
      <w:rPr>
        <w:rFonts w:ascii="Wingdings" w:hAnsi="Wingdings" w:hint="default"/>
      </w:rPr>
    </w:lvl>
    <w:lvl w:ilvl="3" w:tplc="04070001" w:tentative="1">
      <w:start w:val="1"/>
      <w:numFmt w:val="bullet"/>
      <w:lvlText w:val=""/>
      <w:lvlJc w:val="left"/>
      <w:pPr>
        <w:ind w:left="3382" w:hanging="360"/>
      </w:pPr>
      <w:rPr>
        <w:rFonts w:ascii="Symbol" w:hAnsi="Symbol" w:hint="default"/>
      </w:rPr>
    </w:lvl>
    <w:lvl w:ilvl="4" w:tplc="04070003" w:tentative="1">
      <w:start w:val="1"/>
      <w:numFmt w:val="bullet"/>
      <w:lvlText w:val="o"/>
      <w:lvlJc w:val="left"/>
      <w:pPr>
        <w:ind w:left="4102" w:hanging="360"/>
      </w:pPr>
      <w:rPr>
        <w:rFonts w:ascii="Courier New" w:hAnsi="Courier New" w:cs="Courier New" w:hint="default"/>
      </w:rPr>
    </w:lvl>
    <w:lvl w:ilvl="5" w:tplc="04070005" w:tentative="1">
      <w:start w:val="1"/>
      <w:numFmt w:val="bullet"/>
      <w:lvlText w:val=""/>
      <w:lvlJc w:val="left"/>
      <w:pPr>
        <w:ind w:left="4822" w:hanging="360"/>
      </w:pPr>
      <w:rPr>
        <w:rFonts w:ascii="Wingdings" w:hAnsi="Wingdings" w:hint="default"/>
      </w:rPr>
    </w:lvl>
    <w:lvl w:ilvl="6" w:tplc="04070001" w:tentative="1">
      <w:start w:val="1"/>
      <w:numFmt w:val="bullet"/>
      <w:lvlText w:val=""/>
      <w:lvlJc w:val="left"/>
      <w:pPr>
        <w:ind w:left="5542" w:hanging="360"/>
      </w:pPr>
      <w:rPr>
        <w:rFonts w:ascii="Symbol" w:hAnsi="Symbol" w:hint="default"/>
      </w:rPr>
    </w:lvl>
    <w:lvl w:ilvl="7" w:tplc="04070003" w:tentative="1">
      <w:start w:val="1"/>
      <w:numFmt w:val="bullet"/>
      <w:lvlText w:val="o"/>
      <w:lvlJc w:val="left"/>
      <w:pPr>
        <w:ind w:left="6262" w:hanging="360"/>
      </w:pPr>
      <w:rPr>
        <w:rFonts w:ascii="Courier New" w:hAnsi="Courier New" w:cs="Courier New" w:hint="default"/>
      </w:rPr>
    </w:lvl>
    <w:lvl w:ilvl="8" w:tplc="04070005" w:tentative="1">
      <w:start w:val="1"/>
      <w:numFmt w:val="bullet"/>
      <w:lvlText w:val=""/>
      <w:lvlJc w:val="left"/>
      <w:pPr>
        <w:ind w:left="6982" w:hanging="360"/>
      </w:pPr>
      <w:rPr>
        <w:rFonts w:ascii="Wingdings" w:hAnsi="Wingdings" w:hint="default"/>
      </w:rPr>
    </w:lvl>
  </w:abstractNum>
  <w:abstractNum w:abstractNumId="1">
    <w:nsid w:val="09024CE2"/>
    <w:multiLevelType w:val="hybridMultilevel"/>
    <w:tmpl w:val="CB2CD38E"/>
    <w:lvl w:ilvl="0" w:tplc="1F6E08B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AD83C56"/>
    <w:multiLevelType w:val="multilevel"/>
    <w:tmpl w:val="9416B980"/>
    <w:lvl w:ilvl="0">
      <w:start w:val="1"/>
      <w:numFmt w:val="lowerLetter"/>
      <w:lvlText w:val="%1)"/>
      <w:lvlJc w:val="left"/>
      <w:pPr>
        <w:tabs>
          <w:tab w:val="num" w:pos="454"/>
        </w:tabs>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C961181"/>
    <w:multiLevelType w:val="hybridMultilevel"/>
    <w:tmpl w:val="6CA2FC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D4473A3"/>
    <w:multiLevelType w:val="multilevel"/>
    <w:tmpl w:val="DAF8EB7C"/>
    <w:lvl w:ilvl="0">
      <w:start w:val="1"/>
      <w:numFmt w:val="upperLetter"/>
      <w:pStyle w:val="berschrift4alphabetisch"/>
      <w:lvlText w:val="%1."/>
      <w:lvlJc w:val="left"/>
      <w:pPr>
        <w:tabs>
          <w:tab w:val="num" w:pos="680"/>
        </w:tabs>
        <w:ind w:left="454" w:hanging="454"/>
      </w:pPr>
      <w:rPr>
        <w:rFonts w:hint="default"/>
      </w:rPr>
    </w:lvl>
    <w:lvl w:ilvl="1">
      <w:start w:val="1"/>
      <w:numFmt w:val="decimal"/>
      <w:pStyle w:val="berschrift5arabisch"/>
      <w:lvlText w:val="%1.%2."/>
      <w:lvlJc w:val="left"/>
      <w:pPr>
        <w:tabs>
          <w:tab w:val="num" w:pos="567"/>
        </w:tabs>
        <w:ind w:left="454" w:hanging="454"/>
      </w:pPr>
      <w:rPr>
        <w:rFonts w:hint="default"/>
      </w:rPr>
    </w:lvl>
    <w:lvl w:ilvl="2">
      <w:start w:val="1"/>
      <w:numFmt w:val="decimal"/>
      <w:pStyle w:val="berschrift6arabisch2Ebene"/>
      <w:lvlText w:val="%1.%2.%3."/>
      <w:lvlJc w:val="left"/>
      <w:pPr>
        <w:tabs>
          <w:tab w:val="num" w:pos="2949"/>
        </w:tabs>
        <w:ind w:left="2949" w:hanging="680"/>
      </w:pPr>
      <w:rPr>
        <w:rFonts w:hint="default"/>
      </w:rPr>
    </w:lvl>
    <w:lvl w:ilvl="3">
      <w:start w:val="1"/>
      <w:numFmt w:val="decimal"/>
      <w:pStyle w:val="berschrift7arabisch3Ebene"/>
      <w:lvlText w:val="%1.%2.%3.%4."/>
      <w:lvlJc w:val="left"/>
      <w:pPr>
        <w:tabs>
          <w:tab w:val="num" w:pos="851"/>
        </w:tabs>
        <w:ind w:left="851" w:hanging="851"/>
      </w:pPr>
      <w:rPr>
        <w:lang w:val="de-DE" w:eastAsia="x-none" w:bidi="x-none"/>
        <w:specVanish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F2C24B5"/>
    <w:multiLevelType w:val="multilevel"/>
    <w:tmpl w:val="6A5A70E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43497AF3"/>
    <w:multiLevelType w:val="hybridMultilevel"/>
    <w:tmpl w:val="9306B2C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7D74E2F"/>
    <w:multiLevelType w:val="hybridMultilevel"/>
    <w:tmpl w:val="712E8A0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49481591"/>
    <w:multiLevelType w:val="hybridMultilevel"/>
    <w:tmpl w:val="02E4479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4A171D0"/>
    <w:multiLevelType w:val="hybridMultilevel"/>
    <w:tmpl w:val="3ED8759C"/>
    <w:lvl w:ilvl="0" w:tplc="0C708E36">
      <w:start w:val="1"/>
      <w:numFmt w:val="bullet"/>
      <w:pStyle w:val="Funotentext"/>
      <w:lvlText w:val="|"/>
      <w:lvlJc w:val="left"/>
      <w:pPr>
        <w:tabs>
          <w:tab w:val="num" w:pos="85"/>
        </w:tabs>
        <w:ind w:left="0" w:firstLine="0"/>
      </w:pPr>
      <w:rPr>
        <w:rFonts w:ascii="CorpoS" w:hAnsi="CorpoS" w:hint="default"/>
        <w:position w:val="4"/>
        <w:sz w:val="1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58D2284A"/>
    <w:multiLevelType w:val="hybridMultilevel"/>
    <w:tmpl w:val="ADECB624"/>
    <w:lvl w:ilvl="0" w:tplc="4664DF72">
      <w:start w:val="1"/>
      <w:numFmt w:val="bullet"/>
      <w:pStyle w:val="PTAufzhlungohneAbstand"/>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1">
    <w:nsid w:val="5B16308E"/>
    <w:multiLevelType w:val="multilevel"/>
    <w:tmpl w:val="8BCEC26A"/>
    <w:lvl w:ilvl="0">
      <w:start w:val="1"/>
      <w:numFmt w:val="upperLetter"/>
      <w:lvlText w:val="%1."/>
      <w:lvlJc w:val="left"/>
      <w:pPr>
        <w:tabs>
          <w:tab w:val="num" w:pos="680"/>
        </w:tabs>
        <w:ind w:left="0" w:firstLine="0"/>
      </w:pPr>
      <w:rPr>
        <w:rFonts w:ascii="Swift Com" w:hAnsi="Swift Com" w:hint="default"/>
        <w:b w:val="0"/>
        <w:i w:val="0"/>
        <w:spacing w:val="0"/>
        <w:position w:val="0"/>
        <w:sz w:val="49"/>
        <w:szCs w:val="49"/>
      </w:rPr>
    </w:lvl>
    <w:lvl w:ilvl="1">
      <w:start w:val="1"/>
      <w:numFmt w:val="upperRoman"/>
      <w:lvlText w:val="%1.%2"/>
      <w:lvlJc w:val="left"/>
      <w:pPr>
        <w:tabs>
          <w:tab w:val="num" w:pos="680"/>
        </w:tabs>
        <w:ind w:left="680" w:hanging="680"/>
      </w:pPr>
      <w:rPr>
        <w:rFonts w:ascii="CorpoSExtBol" w:hAnsi="CorpoSExtBol" w:hint="default"/>
        <w:b w:val="0"/>
        <w:i w:val="0"/>
        <w:caps/>
        <w:spacing w:val="20"/>
        <w:sz w:val="15"/>
      </w:rPr>
    </w:lvl>
    <w:lvl w:ilvl="2">
      <w:start w:val="1"/>
      <w:numFmt w:val="decimal"/>
      <w:lvlText w:val="%2.%3"/>
      <w:lvlJc w:val="left"/>
      <w:pPr>
        <w:tabs>
          <w:tab w:val="num" w:pos="680"/>
        </w:tabs>
        <w:ind w:left="680" w:hanging="680"/>
      </w:pPr>
      <w:rPr>
        <w:rFonts w:ascii="CorpoS" w:hAnsi="CorpoS" w:hint="default"/>
        <w:b w:val="0"/>
        <w:i w:val="0"/>
        <w:caps/>
        <w:spacing w:val="0"/>
        <w:sz w:val="20"/>
      </w:rPr>
    </w:lvl>
    <w:lvl w:ilvl="3">
      <w:start w:val="1"/>
      <w:numFmt w:val="lowerLetter"/>
      <w:lvlText w:val="%2.%3.%4"/>
      <w:lvlJc w:val="left"/>
      <w:pPr>
        <w:tabs>
          <w:tab w:val="num" w:pos="680"/>
        </w:tabs>
        <w:ind w:left="680" w:hanging="680"/>
      </w:pPr>
      <w:rPr>
        <w:rFonts w:ascii="CorpoS" w:hAnsi="CorpoS" w:hint="default"/>
        <w:b w:val="0"/>
        <w:i w:val="0"/>
        <w:caps/>
        <w:spacing w:val="0"/>
        <w:sz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5DAA1A69"/>
    <w:multiLevelType w:val="hybridMultilevel"/>
    <w:tmpl w:val="EED60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ED31C5B"/>
    <w:multiLevelType w:val="hybridMultilevel"/>
    <w:tmpl w:val="2DC093B8"/>
    <w:lvl w:ilvl="0" w:tplc="04070005">
      <w:start w:val="1"/>
      <w:numFmt w:val="bullet"/>
      <w:lvlText w:val=""/>
      <w:lvlJc w:val="left"/>
      <w:pPr>
        <w:ind w:left="502" w:hanging="360"/>
      </w:pPr>
      <w:rPr>
        <w:rFonts w:ascii="Wingdings" w:hAnsi="Wingdings"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4">
    <w:nsid w:val="64C63B48"/>
    <w:multiLevelType w:val="multilevel"/>
    <w:tmpl w:val="F592864A"/>
    <w:styleLink w:val="Formatvorlage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6B610B7"/>
    <w:multiLevelType w:val="multilevel"/>
    <w:tmpl w:val="417E0698"/>
    <w:lvl w:ilvl="0">
      <w:start w:val="1"/>
      <w:numFmt w:val="decimal"/>
      <w:lvlText w:val="%1."/>
      <w:lvlJc w:val="left"/>
      <w:pPr>
        <w:tabs>
          <w:tab w:val="num" w:pos="567"/>
        </w:tabs>
        <w:ind w:left="454" w:hanging="454"/>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6E1C04C1"/>
    <w:multiLevelType w:val="hybridMultilevel"/>
    <w:tmpl w:val="0EF677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4B46F8D"/>
    <w:multiLevelType w:val="hybridMultilevel"/>
    <w:tmpl w:val="85207FDC"/>
    <w:lvl w:ilvl="0" w:tplc="E69A5038">
      <w:start w:val="1"/>
      <w:numFmt w:val="bullet"/>
      <w:pStyle w:val="PTAufzhlung"/>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BC51A27"/>
    <w:multiLevelType w:val="multilevel"/>
    <w:tmpl w:val="EED6061A"/>
    <w:styleLink w:val="Aufzhlung"/>
    <w:lvl w:ilvl="0">
      <w:start w:val="1"/>
      <w:numFmt w:val="bullet"/>
      <w:lvlText w:val=""/>
      <w:lvlJc w:val="left"/>
      <w:pPr>
        <w:ind w:left="720" w:hanging="360"/>
      </w:pPr>
      <w:rPr>
        <w:rFonts w:ascii="Calibri" w:hAnsi="Calibri"/>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7DA33B27"/>
    <w:multiLevelType w:val="multilevel"/>
    <w:tmpl w:val="EED6061A"/>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num>
  <w:num w:numId="4">
    <w:abstractNumId w:val="9"/>
  </w:num>
  <w:num w:numId="5">
    <w:abstractNumId w:val="3"/>
  </w:num>
  <w:num w:numId="6">
    <w:abstractNumId w:val="12"/>
  </w:num>
  <w:num w:numId="7">
    <w:abstractNumId w:val="18"/>
  </w:num>
  <w:num w:numId="8">
    <w:abstractNumId w:val="19"/>
  </w:num>
  <w:num w:numId="9">
    <w:abstractNumId w:val="17"/>
  </w:num>
  <w:num w:numId="10">
    <w:abstractNumId w:val="10"/>
  </w:num>
  <w:num w:numId="11">
    <w:abstractNumId w:val="4"/>
  </w:num>
  <w:num w:numId="12">
    <w:abstractNumId w:val="14"/>
  </w:num>
  <w:num w:numId="13">
    <w:abstractNumId w:val="15"/>
  </w:num>
  <w:num w:numId="14">
    <w:abstractNumId w:val="15"/>
  </w:num>
  <w:num w:numId="15">
    <w:abstractNumId w:val="5"/>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
  </w:num>
  <w:num w:numId="20">
    <w:abstractNumId w:val="6"/>
  </w:num>
  <w:num w:numId="21">
    <w:abstractNumId w:val="7"/>
  </w:num>
  <w:num w:numId="22">
    <w:abstractNumId w:val="8"/>
  </w:num>
  <w:num w:numId="23">
    <w:abstractNumId w:val="16"/>
  </w:num>
  <w:num w:numId="24">
    <w:abstractNumId w:val="10"/>
  </w:num>
  <w:num w:numId="25">
    <w:abstractNumId w:val="13"/>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B4C"/>
    <w:rsid w:val="00000D6F"/>
    <w:rsid w:val="0000240A"/>
    <w:rsid w:val="000034D7"/>
    <w:rsid w:val="00012515"/>
    <w:rsid w:val="00016613"/>
    <w:rsid w:val="000222EA"/>
    <w:rsid w:val="00022B6D"/>
    <w:rsid w:val="00025438"/>
    <w:rsid w:val="000320EA"/>
    <w:rsid w:val="00037F74"/>
    <w:rsid w:val="0004454D"/>
    <w:rsid w:val="00044B92"/>
    <w:rsid w:val="00046990"/>
    <w:rsid w:val="000526B4"/>
    <w:rsid w:val="00055F6E"/>
    <w:rsid w:val="00061613"/>
    <w:rsid w:val="000648B9"/>
    <w:rsid w:val="00066947"/>
    <w:rsid w:val="00066BC1"/>
    <w:rsid w:val="00067DAC"/>
    <w:rsid w:val="000817EC"/>
    <w:rsid w:val="00093D47"/>
    <w:rsid w:val="000A5C47"/>
    <w:rsid w:val="000B0854"/>
    <w:rsid w:val="000D298D"/>
    <w:rsid w:val="000D3427"/>
    <w:rsid w:val="000D6660"/>
    <w:rsid w:val="000E1DE8"/>
    <w:rsid w:val="000E340B"/>
    <w:rsid w:val="000E411E"/>
    <w:rsid w:val="000E6E72"/>
    <w:rsid w:val="00100427"/>
    <w:rsid w:val="001009D3"/>
    <w:rsid w:val="001052FA"/>
    <w:rsid w:val="001065D8"/>
    <w:rsid w:val="00112DD7"/>
    <w:rsid w:val="001147BC"/>
    <w:rsid w:val="0012251D"/>
    <w:rsid w:val="001227AA"/>
    <w:rsid w:val="00130CC1"/>
    <w:rsid w:val="001310AD"/>
    <w:rsid w:val="00131C48"/>
    <w:rsid w:val="00134EEC"/>
    <w:rsid w:val="00135B4C"/>
    <w:rsid w:val="00137D9A"/>
    <w:rsid w:val="00144F44"/>
    <w:rsid w:val="00146E50"/>
    <w:rsid w:val="00147CA6"/>
    <w:rsid w:val="001538A2"/>
    <w:rsid w:val="0015465B"/>
    <w:rsid w:val="00160CAC"/>
    <w:rsid w:val="00164C6F"/>
    <w:rsid w:val="00165317"/>
    <w:rsid w:val="00167E28"/>
    <w:rsid w:val="001777E6"/>
    <w:rsid w:val="00181AA2"/>
    <w:rsid w:val="0018273C"/>
    <w:rsid w:val="0018666B"/>
    <w:rsid w:val="0019625E"/>
    <w:rsid w:val="0019719B"/>
    <w:rsid w:val="001A456C"/>
    <w:rsid w:val="001A7F67"/>
    <w:rsid w:val="001B1FF8"/>
    <w:rsid w:val="001B4A7F"/>
    <w:rsid w:val="001B79EA"/>
    <w:rsid w:val="001C0342"/>
    <w:rsid w:val="001C6AE3"/>
    <w:rsid w:val="001D3121"/>
    <w:rsid w:val="001D44E7"/>
    <w:rsid w:val="001D4555"/>
    <w:rsid w:val="001D5D09"/>
    <w:rsid w:val="001D7EDF"/>
    <w:rsid w:val="001E4266"/>
    <w:rsid w:val="001E57E9"/>
    <w:rsid w:val="001F5C46"/>
    <w:rsid w:val="001F5FB9"/>
    <w:rsid w:val="001F6B1E"/>
    <w:rsid w:val="001F7ECD"/>
    <w:rsid w:val="00202AC1"/>
    <w:rsid w:val="00204661"/>
    <w:rsid w:val="00210154"/>
    <w:rsid w:val="00213EFE"/>
    <w:rsid w:val="00217311"/>
    <w:rsid w:val="00220CAC"/>
    <w:rsid w:val="00223A58"/>
    <w:rsid w:val="002266DF"/>
    <w:rsid w:val="0022712E"/>
    <w:rsid w:val="00230D98"/>
    <w:rsid w:val="00234C09"/>
    <w:rsid w:val="00236729"/>
    <w:rsid w:val="00237DFD"/>
    <w:rsid w:val="002419D9"/>
    <w:rsid w:val="00245D00"/>
    <w:rsid w:val="002515B6"/>
    <w:rsid w:val="002557BB"/>
    <w:rsid w:val="00255FCB"/>
    <w:rsid w:val="00261B0F"/>
    <w:rsid w:val="0026274A"/>
    <w:rsid w:val="00266407"/>
    <w:rsid w:val="00266E72"/>
    <w:rsid w:val="002731D0"/>
    <w:rsid w:val="002757CA"/>
    <w:rsid w:val="00281C0F"/>
    <w:rsid w:val="0028518B"/>
    <w:rsid w:val="00290DDD"/>
    <w:rsid w:val="002926B3"/>
    <w:rsid w:val="00293982"/>
    <w:rsid w:val="00294CEA"/>
    <w:rsid w:val="00297E90"/>
    <w:rsid w:val="002A3E73"/>
    <w:rsid w:val="002A4CE6"/>
    <w:rsid w:val="002A5489"/>
    <w:rsid w:val="002A6796"/>
    <w:rsid w:val="002B20A7"/>
    <w:rsid w:val="002C25C0"/>
    <w:rsid w:val="002C5691"/>
    <w:rsid w:val="002C7A70"/>
    <w:rsid w:val="002D79AB"/>
    <w:rsid w:val="002E2683"/>
    <w:rsid w:val="002E7DDA"/>
    <w:rsid w:val="002F42C7"/>
    <w:rsid w:val="002F43D0"/>
    <w:rsid w:val="002F6B95"/>
    <w:rsid w:val="003003EF"/>
    <w:rsid w:val="00301BB5"/>
    <w:rsid w:val="0030603E"/>
    <w:rsid w:val="0030675F"/>
    <w:rsid w:val="00310E7B"/>
    <w:rsid w:val="00311D75"/>
    <w:rsid w:val="00314AE7"/>
    <w:rsid w:val="003406E8"/>
    <w:rsid w:val="00344E72"/>
    <w:rsid w:val="0035493B"/>
    <w:rsid w:val="0035708F"/>
    <w:rsid w:val="0036442B"/>
    <w:rsid w:val="00367A76"/>
    <w:rsid w:val="003732E8"/>
    <w:rsid w:val="00377DBA"/>
    <w:rsid w:val="00383B46"/>
    <w:rsid w:val="00391DAD"/>
    <w:rsid w:val="00393CDE"/>
    <w:rsid w:val="00395315"/>
    <w:rsid w:val="0039708E"/>
    <w:rsid w:val="003A07B3"/>
    <w:rsid w:val="003A0DF8"/>
    <w:rsid w:val="003A2329"/>
    <w:rsid w:val="003A64FF"/>
    <w:rsid w:val="003A67F8"/>
    <w:rsid w:val="003B5940"/>
    <w:rsid w:val="003B5FB6"/>
    <w:rsid w:val="003C0D61"/>
    <w:rsid w:val="003C1E30"/>
    <w:rsid w:val="003C2263"/>
    <w:rsid w:val="003C60DD"/>
    <w:rsid w:val="003C7E24"/>
    <w:rsid w:val="003D6E4E"/>
    <w:rsid w:val="003E257D"/>
    <w:rsid w:val="003E392E"/>
    <w:rsid w:val="003F34BD"/>
    <w:rsid w:val="00404AE4"/>
    <w:rsid w:val="00410249"/>
    <w:rsid w:val="004138DD"/>
    <w:rsid w:val="00420979"/>
    <w:rsid w:val="004248F0"/>
    <w:rsid w:val="00424BD6"/>
    <w:rsid w:val="00426F35"/>
    <w:rsid w:val="00426FD2"/>
    <w:rsid w:val="00435E1E"/>
    <w:rsid w:val="00437C7C"/>
    <w:rsid w:val="00442BF1"/>
    <w:rsid w:val="00443297"/>
    <w:rsid w:val="0044486D"/>
    <w:rsid w:val="004456AA"/>
    <w:rsid w:val="00447E3F"/>
    <w:rsid w:val="00450726"/>
    <w:rsid w:val="0045235C"/>
    <w:rsid w:val="00452CE7"/>
    <w:rsid w:val="004543C0"/>
    <w:rsid w:val="00455A53"/>
    <w:rsid w:val="00456E3E"/>
    <w:rsid w:val="00460564"/>
    <w:rsid w:val="00461356"/>
    <w:rsid w:val="004620A4"/>
    <w:rsid w:val="0046413A"/>
    <w:rsid w:val="00470694"/>
    <w:rsid w:val="00472243"/>
    <w:rsid w:val="00477EB6"/>
    <w:rsid w:val="00480AA7"/>
    <w:rsid w:val="00494EF7"/>
    <w:rsid w:val="004962F4"/>
    <w:rsid w:val="004A0F9B"/>
    <w:rsid w:val="004A2E86"/>
    <w:rsid w:val="004A3E75"/>
    <w:rsid w:val="004A49C5"/>
    <w:rsid w:val="004B0C87"/>
    <w:rsid w:val="004B2ADD"/>
    <w:rsid w:val="004B3D47"/>
    <w:rsid w:val="004B3DF7"/>
    <w:rsid w:val="004B45AA"/>
    <w:rsid w:val="004C52A5"/>
    <w:rsid w:val="004C5688"/>
    <w:rsid w:val="004C5DB2"/>
    <w:rsid w:val="004C60F2"/>
    <w:rsid w:val="004E06A1"/>
    <w:rsid w:val="004E1845"/>
    <w:rsid w:val="004E293D"/>
    <w:rsid w:val="004E31E3"/>
    <w:rsid w:val="004E6F7F"/>
    <w:rsid w:val="004E754E"/>
    <w:rsid w:val="005004D1"/>
    <w:rsid w:val="00505DE6"/>
    <w:rsid w:val="0052374D"/>
    <w:rsid w:val="00524E71"/>
    <w:rsid w:val="00527745"/>
    <w:rsid w:val="00531DB5"/>
    <w:rsid w:val="00532441"/>
    <w:rsid w:val="00536BFC"/>
    <w:rsid w:val="005371F9"/>
    <w:rsid w:val="00540728"/>
    <w:rsid w:val="005459A3"/>
    <w:rsid w:val="00552461"/>
    <w:rsid w:val="005569CF"/>
    <w:rsid w:val="00556BE2"/>
    <w:rsid w:val="005642E3"/>
    <w:rsid w:val="00567C48"/>
    <w:rsid w:val="00571BCC"/>
    <w:rsid w:val="0057472F"/>
    <w:rsid w:val="00574943"/>
    <w:rsid w:val="00576B85"/>
    <w:rsid w:val="00583EBE"/>
    <w:rsid w:val="00585466"/>
    <w:rsid w:val="00585DED"/>
    <w:rsid w:val="00590A05"/>
    <w:rsid w:val="0059661E"/>
    <w:rsid w:val="005A7B9C"/>
    <w:rsid w:val="005A7E16"/>
    <w:rsid w:val="005B15AF"/>
    <w:rsid w:val="005B7980"/>
    <w:rsid w:val="005D33A6"/>
    <w:rsid w:val="005D7BF4"/>
    <w:rsid w:val="005F5758"/>
    <w:rsid w:val="00604DBD"/>
    <w:rsid w:val="006073DB"/>
    <w:rsid w:val="00610375"/>
    <w:rsid w:val="00611A38"/>
    <w:rsid w:val="00611BE2"/>
    <w:rsid w:val="00615D0E"/>
    <w:rsid w:val="00621578"/>
    <w:rsid w:val="00623687"/>
    <w:rsid w:val="00625167"/>
    <w:rsid w:val="006315D8"/>
    <w:rsid w:val="00636FD0"/>
    <w:rsid w:val="00637EA0"/>
    <w:rsid w:val="0064003A"/>
    <w:rsid w:val="0064510B"/>
    <w:rsid w:val="006516E8"/>
    <w:rsid w:val="00652866"/>
    <w:rsid w:val="006555FA"/>
    <w:rsid w:val="006602EE"/>
    <w:rsid w:val="00662690"/>
    <w:rsid w:val="006637D8"/>
    <w:rsid w:val="0066424D"/>
    <w:rsid w:val="00666B08"/>
    <w:rsid w:val="00670478"/>
    <w:rsid w:val="00670B39"/>
    <w:rsid w:val="00672E3E"/>
    <w:rsid w:val="00682ED0"/>
    <w:rsid w:val="00682EE9"/>
    <w:rsid w:val="006867CA"/>
    <w:rsid w:val="00687D1B"/>
    <w:rsid w:val="00693ADC"/>
    <w:rsid w:val="006A093F"/>
    <w:rsid w:val="006A1D91"/>
    <w:rsid w:val="006A214B"/>
    <w:rsid w:val="006A5248"/>
    <w:rsid w:val="006A5BE5"/>
    <w:rsid w:val="006B01C5"/>
    <w:rsid w:val="006B0F7F"/>
    <w:rsid w:val="006B10AF"/>
    <w:rsid w:val="006B2567"/>
    <w:rsid w:val="006B35E8"/>
    <w:rsid w:val="006B5976"/>
    <w:rsid w:val="006B7464"/>
    <w:rsid w:val="006C1916"/>
    <w:rsid w:val="006C4A93"/>
    <w:rsid w:val="006C4E6B"/>
    <w:rsid w:val="006C5400"/>
    <w:rsid w:val="006C6B06"/>
    <w:rsid w:val="006C7E7D"/>
    <w:rsid w:val="006D019A"/>
    <w:rsid w:val="006D1987"/>
    <w:rsid w:val="006D7640"/>
    <w:rsid w:val="006E41F7"/>
    <w:rsid w:val="006F4DED"/>
    <w:rsid w:val="00707E0C"/>
    <w:rsid w:val="007113DA"/>
    <w:rsid w:val="0071283B"/>
    <w:rsid w:val="0071562B"/>
    <w:rsid w:val="007247C9"/>
    <w:rsid w:val="007247EC"/>
    <w:rsid w:val="0072639E"/>
    <w:rsid w:val="00727102"/>
    <w:rsid w:val="00736B8C"/>
    <w:rsid w:val="007414FE"/>
    <w:rsid w:val="00742FF9"/>
    <w:rsid w:val="0074391D"/>
    <w:rsid w:val="007462B4"/>
    <w:rsid w:val="00746E8B"/>
    <w:rsid w:val="00747854"/>
    <w:rsid w:val="00747FC9"/>
    <w:rsid w:val="00752E89"/>
    <w:rsid w:val="007532D7"/>
    <w:rsid w:val="00753D39"/>
    <w:rsid w:val="00762348"/>
    <w:rsid w:val="00766A2F"/>
    <w:rsid w:val="007711A1"/>
    <w:rsid w:val="00796D95"/>
    <w:rsid w:val="007B001C"/>
    <w:rsid w:val="007B0538"/>
    <w:rsid w:val="007B2CF5"/>
    <w:rsid w:val="007B6AC6"/>
    <w:rsid w:val="007C05CE"/>
    <w:rsid w:val="007C17BF"/>
    <w:rsid w:val="007C4AA7"/>
    <w:rsid w:val="007C4ABA"/>
    <w:rsid w:val="007C5795"/>
    <w:rsid w:val="007C589B"/>
    <w:rsid w:val="007D37F9"/>
    <w:rsid w:val="007D521C"/>
    <w:rsid w:val="007E1B06"/>
    <w:rsid w:val="007E274E"/>
    <w:rsid w:val="007F0888"/>
    <w:rsid w:val="007F2C97"/>
    <w:rsid w:val="00800C05"/>
    <w:rsid w:val="00804282"/>
    <w:rsid w:val="008052CD"/>
    <w:rsid w:val="008071BF"/>
    <w:rsid w:val="00807266"/>
    <w:rsid w:val="008139B0"/>
    <w:rsid w:val="00813A8B"/>
    <w:rsid w:val="00815BF6"/>
    <w:rsid w:val="00815EC1"/>
    <w:rsid w:val="00817F0E"/>
    <w:rsid w:val="00823BAE"/>
    <w:rsid w:val="00841589"/>
    <w:rsid w:val="008436A4"/>
    <w:rsid w:val="0085095D"/>
    <w:rsid w:val="008548A2"/>
    <w:rsid w:val="0086245D"/>
    <w:rsid w:val="0086253C"/>
    <w:rsid w:val="00865D67"/>
    <w:rsid w:val="00865FC0"/>
    <w:rsid w:val="0086605E"/>
    <w:rsid w:val="008713B3"/>
    <w:rsid w:val="008713FC"/>
    <w:rsid w:val="00872A70"/>
    <w:rsid w:val="00881B27"/>
    <w:rsid w:val="008863DC"/>
    <w:rsid w:val="008867CE"/>
    <w:rsid w:val="00890764"/>
    <w:rsid w:val="008A55C9"/>
    <w:rsid w:val="008A5C3F"/>
    <w:rsid w:val="008A5E21"/>
    <w:rsid w:val="008A7CA9"/>
    <w:rsid w:val="008B0458"/>
    <w:rsid w:val="008B0D4A"/>
    <w:rsid w:val="008B2BB3"/>
    <w:rsid w:val="008B2E6A"/>
    <w:rsid w:val="008B6671"/>
    <w:rsid w:val="008C0B11"/>
    <w:rsid w:val="008C0F8D"/>
    <w:rsid w:val="008D0EBE"/>
    <w:rsid w:val="008E6FB5"/>
    <w:rsid w:val="008F6AC5"/>
    <w:rsid w:val="00901EEA"/>
    <w:rsid w:val="0090382E"/>
    <w:rsid w:val="009041CD"/>
    <w:rsid w:val="00904427"/>
    <w:rsid w:val="009056BB"/>
    <w:rsid w:val="009123CD"/>
    <w:rsid w:val="00913119"/>
    <w:rsid w:val="0091328F"/>
    <w:rsid w:val="009158C1"/>
    <w:rsid w:val="00931ABD"/>
    <w:rsid w:val="009352DC"/>
    <w:rsid w:val="00936C75"/>
    <w:rsid w:val="00942B23"/>
    <w:rsid w:val="00945799"/>
    <w:rsid w:val="00945C5D"/>
    <w:rsid w:val="0094696E"/>
    <w:rsid w:val="00954C7E"/>
    <w:rsid w:val="0096524F"/>
    <w:rsid w:val="0097363C"/>
    <w:rsid w:val="0098302C"/>
    <w:rsid w:val="009839DA"/>
    <w:rsid w:val="00986F17"/>
    <w:rsid w:val="00990B0D"/>
    <w:rsid w:val="00994D9D"/>
    <w:rsid w:val="009A078F"/>
    <w:rsid w:val="009A576A"/>
    <w:rsid w:val="009A7EE1"/>
    <w:rsid w:val="009B13EA"/>
    <w:rsid w:val="009B344B"/>
    <w:rsid w:val="009C0527"/>
    <w:rsid w:val="009C6F29"/>
    <w:rsid w:val="009D4B19"/>
    <w:rsid w:val="009D6400"/>
    <w:rsid w:val="009D64E1"/>
    <w:rsid w:val="009E0418"/>
    <w:rsid w:val="009E083B"/>
    <w:rsid w:val="009E1494"/>
    <w:rsid w:val="009E4DB8"/>
    <w:rsid w:val="009E776D"/>
    <w:rsid w:val="009F1F7B"/>
    <w:rsid w:val="00A000E8"/>
    <w:rsid w:val="00A013D2"/>
    <w:rsid w:val="00A02255"/>
    <w:rsid w:val="00A038E3"/>
    <w:rsid w:val="00A127CD"/>
    <w:rsid w:val="00A149DD"/>
    <w:rsid w:val="00A14E31"/>
    <w:rsid w:val="00A1739A"/>
    <w:rsid w:val="00A224FF"/>
    <w:rsid w:val="00A2679A"/>
    <w:rsid w:val="00A362BC"/>
    <w:rsid w:val="00A36C54"/>
    <w:rsid w:val="00A43F97"/>
    <w:rsid w:val="00A45CA6"/>
    <w:rsid w:val="00A4672A"/>
    <w:rsid w:val="00A468D6"/>
    <w:rsid w:val="00A5029C"/>
    <w:rsid w:val="00A50BA4"/>
    <w:rsid w:val="00A55457"/>
    <w:rsid w:val="00A55B89"/>
    <w:rsid w:val="00A57D22"/>
    <w:rsid w:val="00A629BB"/>
    <w:rsid w:val="00A62DB9"/>
    <w:rsid w:val="00A658BC"/>
    <w:rsid w:val="00A71126"/>
    <w:rsid w:val="00A7416C"/>
    <w:rsid w:val="00A76496"/>
    <w:rsid w:val="00A777AA"/>
    <w:rsid w:val="00A82C3E"/>
    <w:rsid w:val="00A82DE6"/>
    <w:rsid w:val="00A90D44"/>
    <w:rsid w:val="00AA0DD6"/>
    <w:rsid w:val="00AA77AA"/>
    <w:rsid w:val="00AA7804"/>
    <w:rsid w:val="00AB2D22"/>
    <w:rsid w:val="00AB417E"/>
    <w:rsid w:val="00AB4BCC"/>
    <w:rsid w:val="00AC1FC8"/>
    <w:rsid w:val="00AC300D"/>
    <w:rsid w:val="00AD18AE"/>
    <w:rsid w:val="00AE029D"/>
    <w:rsid w:val="00AE4BF3"/>
    <w:rsid w:val="00AF0277"/>
    <w:rsid w:val="00AF2619"/>
    <w:rsid w:val="00AF3EF7"/>
    <w:rsid w:val="00AF493D"/>
    <w:rsid w:val="00AF662A"/>
    <w:rsid w:val="00AF7BA5"/>
    <w:rsid w:val="00B062AC"/>
    <w:rsid w:val="00B062D9"/>
    <w:rsid w:val="00B11450"/>
    <w:rsid w:val="00B11DF3"/>
    <w:rsid w:val="00B142FE"/>
    <w:rsid w:val="00B14FA3"/>
    <w:rsid w:val="00B15BAD"/>
    <w:rsid w:val="00B212B2"/>
    <w:rsid w:val="00B264DE"/>
    <w:rsid w:val="00B375CA"/>
    <w:rsid w:val="00B37830"/>
    <w:rsid w:val="00B40324"/>
    <w:rsid w:val="00B41D7D"/>
    <w:rsid w:val="00B45B6B"/>
    <w:rsid w:val="00B45CEA"/>
    <w:rsid w:val="00B51517"/>
    <w:rsid w:val="00B54E59"/>
    <w:rsid w:val="00B56C98"/>
    <w:rsid w:val="00B6331D"/>
    <w:rsid w:val="00B635FD"/>
    <w:rsid w:val="00B678DE"/>
    <w:rsid w:val="00B81B25"/>
    <w:rsid w:val="00B9074F"/>
    <w:rsid w:val="00B91841"/>
    <w:rsid w:val="00B979C4"/>
    <w:rsid w:val="00BB111B"/>
    <w:rsid w:val="00BB1DBA"/>
    <w:rsid w:val="00BC2240"/>
    <w:rsid w:val="00BC22AC"/>
    <w:rsid w:val="00BD0B98"/>
    <w:rsid w:val="00BD7093"/>
    <w:rsid w:val="00BE5600"/>
    <w:rsid w:val="00BE61F1"/>
    <w:rsid w:val="00BF3F0F"/>
    <w:rsid w:val="00C01362"/>
    <w:rsid w:val="00C0266F"/>
    <w:rsid w:val="00C05FD4"/>
    <w:rsid w:val="00C064F0"/>
    <w:rsid w:val="00C10E80"/>
    <w:rsid w:val="00C16F03"/>
    <w:rsid w:val="00C226ED"/>
    <w:rsid w:val="00C2613C"/>
    <w:rsid w:val="00C3693C"/>
    <w:rsid w:val="00C478F8"/>
    <w:rsid w:val="00C54C32"/>
    <w:rsid w:val="00C551C0"/>
    <w:rsid w:val="00C56C3C"/>
    <w:rsid w:val="00C735F4"/>
    <w:rsid w:val="00C75B4C"/>
    <w:rsid w:val="00C82AF7"/>
    <w:rsid w:val="00C83ED0"/>
    <w:rsid w:val="00C86B93"/>
    <w:rsid w:val="00C91ADF"/>
    <w:rsid w:val="00C959EB"/>
    <w:rsid w:val="00C974EA"/>
    <w:rsid w:val="00C97D38"/>
    <w:rsid w:val="00CA2972"/>
    <w:rsid w:val="00CA2BD1"/>
    <w:rsid w:val="00CA7286"/>
    <w:rsid w:val="00CB422F"/>
    <w:rsid w:val="00CB7AEB"/>
    <w:rsid w:val="00CC0D97"/>
    <w:rsid w:val="00CC2033"/>
    <w:rsid w:val="00CC22D9"/>
    <w:rsid w:val="00CC25DD"/>
    <w:rsid w:val="00CC4D52"/>
    <w:rsid w:val="00CD1016"/>
    <w:rsid w:val="00CE0F08"/>
    <w:rsid w:val="00CE4B74"/>
    <w:rsid w:val="00CE4DD5"/>
    <w:rsid w:val="00CE63AF"/>
    <w:rsid w:val="00D06A32"/>
    <w:rsid w:val="00D079F2"/>
    <w:rsid w:val="00D12BBB"/>
    <w:rsid w:val="00D2477D"/>
    <w:rsid w:val="00D24DBF"/>
    <w:rsid w:val="00D341B0"/>
    <w:rsid w:val="00D34221"/>
    <w:rsid w:val="00D34A5D"/>
    <w:rsid w:val="00D34F12"/>
    <w:rsid w:val="00D428F7"/>
    <w:rsid w:val="00D51D6A"/>
    <w:rsid w:val="00D52884"/>
    <w:rsid w:val="00D532CA"/>
    <w:rsid w:val="00D56435"/>
    <w:rsid w:val="00D57700"/>
    <w:rsid w:val="00D613BF"/>
    <w:rsid w:val="00D62982"/>
    <w:rsid w:val="00D63343"/>
    <w:rsid w:val="00D63D6E"/>
    <w:rsid w:val="00D70DB4"/>
    <w:rsid w:val="00D76F5F"/>
    <w:rsid w:val="00D80A2C"/>
    <w:rsid w:val="00D82912"/>
    <w:rsid w:val="00D90F3E"/>
    <w:rsid w:val="00D9109D"/>
    <w:rsid w:val="00D95CF1"/>
    <w:rsid w:val="00D96FD6"/>
    <w:rsid w:val="00DA03BC"/>
    <w:rsid w:val="00DA5775"/>
    <w:rsid w:val="00DA5D41"/>
    <w:rsid w:val="00DB0C15"/>
    <w:rsid w:val="00DB53F7"/>
    <w:rsid w:val="00DC42D2"/>
    <w:rsid w:val="00DC43EA"/>
    <w:rsid w:val="00DC7385"/>
    <w:rsid w:val="00DD0AB6"/>
    <w:rsid w:val="00DD6C6F"/>
    <w:rsid w:val="00DE09EA"/>
    <w:rsid w:val="00DE0EBD"/>
    <w:rsid w:val="00DE29C3"/>
    <w:rsid w:val="00DE6869"/>
    <w:rsid w:val="00DF08BC"/>
    <w:rsid w:val="00DF46D6"/>
    <w:rsid w:val="00DF7D56"/>
    <w:rsid w:val="00E00507"/>
    <w:rsid w:val="00E01ABC"/>
    <w:rsid w:val="00E0208A"/>
    <w:rsid w:val="00E06B4F"/>
    <w:rsid w:val="00E07C1B"/>
    <w:rsid w:val="00E165B2"/>
    <w:rsid w:val="00E2062B"/>
    <w:rsid w:val="00E24A49"/>
    <w:rsid w:val="00E30834"/>
    <w:rsid w:val="00E31E3C"/>
    <w:rsid w:val="00E424A9"/>
    <w:rsid w:val="00E42857"/>
    <w:rsid w:val="00E42DC5"/>
    <w:rsid w:val="00E45768"/>
    <w:rsid w:val="00E4723E"/>
    <w:rsid w:val="00E52950"/>
    <w:rsid w:val="00E57B12"/>
    <w:rsid w:val="00E6532C"/>
    <w:rsid w:val="00E714BC"/>
    <w:rsid w:val="00E73857"/>
    <w:rsid w:val="00E81D86"/>
    <w:rsid w:val="00E82929"/>
    <w:rsid w:val="00E873CE"/>
    <w:rsid w:val="00E9337B"/>
    <w:rsid w:val="00E9559A"/>
    <w:rsid w:val="00EA3A5F"/>
    <w:rsid w:val="00EA7A09"/>
    <w:rsid w:val="00EB2D1E"/>
    <w:rsid w:val="00EB3735"/>
    <w:rsid w:val="00EB649C"/>
    <w:rsid w:val="00EB76D9"/>
    <w:rsid w:val="00EC123B"/>
    <w:rsid w:val="00EC6446"/>
    <w:rsid w:val="00EC6CBA"/>
    <w:rsid w:val="00EC7D90"/>
    <w:rsid w:val="00ED48FE"/>
    <w:rsid w:val="00ED7648"/>
    <w:rsid w:val="00EE13C0"/>
    <w:rsid w:val="00EE55DB"/>
    <w:rsid w:val="00EE7CA2"/>
    <w:rsid w:val="00EF1714"/>
    <w:rsid w:val="00EF3A78"/>
    <w:rsid w:val="00EF3E46"/>
    <w:rsid w:val="00EF5F77"/>
    <w:rsid w:val="00F055D0"/>
    <w:rsid w:val="00F05A6D"/>
    <w:rsid w:val="00F10946"/>
    <w:rsid w:val="00F11ADD"/>
    <w:rsid w:val="00F1423D"/>
    <w:rsid w:val="00F20278"/>
    <w:rsid w:val="00F22752"/>
    <w:rsid w:val="00F25C39"/>
    <w:rsid w:val="00F2654E"/>
    <w:rsid w:val="00F27E2E"/>
    <w:rsid w:val="00F303F7"/>
    <w:rsid w:val="00F33519"/>
    <w:rsid w:val="00F35FE9"/>
    <w:rsid w:val="00F36D11"/>
    <w:rsid w:val="00F41385"/>
    <w:rsid w:val="00F41DD2"/>
    <w:rsid w:val="00F44758"/>
    <w:rsid w:val="00F4759F"/>
    <w:rsid w:val="00F51E2C"/>
    <w:rsid w:val="00F5296A"/>
    <w:rsid w:val="00F53C83"/>
    <w:rsid w:val="00F53EBE"/>
    <w:rsid w:val="00F5733C"/>
    <w:rsid w:val="00F60E3B"/>
    <w:rsid w:val="00F6190E"/>
    <w:rsid w:val="00F61C6B"/>
    <w:rsid w:val="00F62721"/>
    <w:rsid w:val="00F65EE1"/>
    <w:rsid w:val="00F71F4D"/>
    <w:rsid w:val="00F72B8F"/>
    <w:rsid w:val="00F74F31"/>
    <w:rsid w:val="00F80259"/>
    <w:rsid w:val="00F81965"/>
    <w:rsid w:val="00F86076"/>
    <w:rsid w:val="00F92A40"/>
    <w:rsid w:val="00F97A83"/>
    <w:rsid w:val="00FA7809"/>
    <w:rsid w:val="00FB467D"/>
    <w:rsid w:val="00FB478E"/>
    <w:rsid w:val="00FB51EC"/>
    <w:rsid w:val="00FB59B6"/>
    <w:rsid w:val="00FC26CC"/>
    <w:rsid w:val="00FC4EE3"/>
    <w:rsid w:val="00FC55A5"/>
    <w:rsid w:val="00FC7064"/>
    <w:rsid w:val="00FD2E8C"/>
    <w:rsid w:val="00FD411B"/>
    <w:rsid w:val="00FD4A5F"/>
    <w:rsid w:val="00FD517E"/>
    <w:rsid w:val="00FD60D1"/>
    <w:rsid w:val="00FD7481"/>
    <w:rsid w:val="00FE44D3"/>
    <w:rsid w:val="00FE47E2"/>
    <w:rsid w:val="00FF45CD"/>
    <w:rsid w:val="00FF573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41589"/>
    <w:pPr>
      <w:spacing w:after="120"/>
    </w:pPr>
    <w:rPr>
      <w:rFonts w:ascii="Calibri" w:hAnsi="Calibri"/>
      <w:sz w:val="23"/>
      <w:szCs w:val="24"/>
    </w:rPr>
  </w:style>
  <w:style w:type="paragraph" w:styleId="berschrift1">
    <w:name w:val="heading 1"/>
    <w:basedOn w:val="Standard"/>
    <w:next w:val="Standard"/>
    <w:link w:val="berschrift1Zchn"/>
    <w:qFormat/>
    <w:rsid w:val="00223A58"/>
    <w:pPr>
      <w:keepNext/>
      <w:spacing w:after="240"/>
      <w:contextualSpacing/>
      <w:outlineLvl w:val="0"/>
    </w:pPr>
    <w:rPr>
      <w:rFonts w:cs="Arial"/>
      <w:b/>
      <w:bCs/>
      <w:kern w:val="49"/>
      <w:sz w:val="28"/>
      <w:szCs w:val="49"/>
    </w:rPr>
  </w:style>
  <w:style w:type="paragraph" w:styleId="berschrift2">
    <w:name w:val="heading 2"/>
    <w:basedOn w:val="Standard"/>
    <w:next w:val="Standard"/>
    <w:link w:val="berschrift2Zchn"/>
    <w:qFormat/>
    <w:rsid w:val="0028518B"/>
    <w:pPr>
      <w:keepNext/>
      <w:spacing w:before="180" w:after="240"/>
      <w:contextualSpacing/>
      <w:outlineLvl w:val="1"/>
    </w:pPr>
    <w:rPr>
      <w:rFonts w:cs="Arial"/>
      <w:b/>
      <w:bCs/>
      <w:iCs/>
      <w:szCs w:val="28"/>
    </w:rPr>
  </w:style>
  <w:style w:type="paragraph" w:styleId="berschrift3">
    <w:name w:val="heading 3"/>
    <w:basedOn w:val="berschrift2"/>
    <w:next w:val="Standard"/>
    <w:qFormat/>
    <w:rsid w:val="00BC22AC"/>
    <w:pPr>
      <w:outlineLvl w:val="2"/>
    </w:pPr>
    <w:rPr>
      <w:b w:val="0"/>
      <w:bCs w:val="0"/>
      <w:i/>
      <w:sz w:val="20"/>
      <w:szCs w:val="26"/>
    </w:rPr>
  </w:style>
  <w:style w:type="paragraph" w:styleId="berschrift6">
    <w:name w:val="heading 6"/>
    <w:basedOn w:val="Standard"/>
    <w:next w:val="Standard"/>
    <w:link w:val="berschrift6Zchn"/>
    <w:uiPriority w:val="9"/>
    <w:semiHidden/>
    <w:unhideWhenUsed/>
    <w:qFormat/>
    <w:rsid w:val="00DF08B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rsid w:val="00BC22AC"/>
    <w:pPr>
      <w:numPr>
        <w:numId w:val="4"/>
      </w:numPr>
      <w:spacing w:after="60" w:line="230" w:lineRule="exact"/>
      <w:jc w:val="both"/>
    </w:pPr>
    <w:rPr>
      <w:position w:val="3"/>
      <w:sz w:val="16"/>
      <w:szCs w:val="20"/>
    </w:rPr>
  </w:style>
  <w:style w:type="character" w:customStyle="1" w:styleId="FunotentextZchn">
    <w:name w:val="Fußnotentext Zchn"/>
    <w:basedOn w:val="Absatz-Standardschriftart"/>
    <w:link w:val="Funotentext"/>
    <w:rsid w:val="00BC22AC"/>
    <w:rPr>
      <w:rFonts w:ascii="Calibri" w:hAnsi="Calibri"/>
      <w:position w:val="3"/>
      <w:sz w:val="16"/>
    </w:rPr>
  </w:style>
  <w:style w:type="character" w:styleId="Funotenzeichen">
    <w:name w:val="footnote reference"/>
    <w:basedOn w:val="Absatz-Standardschriftart"/>
    <w:rsid w:val="00BC22AC"/>
    <w:rPr>
      <w:rFonts w:ascii="Calibri" w:hAnsi="Calibri"/>
      <w:position w:val="6"/>
      <w:sz w:val="12"/>
      <w:vertAlign w:val="baseline"/>
    </w:rPr>
  </w:style>
  <w:style w:type="paragraph" w:styleId="Fuzeile">
    <w:name w:val="footer"/>
    <w:basedOn w:val="Standard"/>
    <w:link w:val="FuzeileZchn"/>
    <w:uiPriority w:val="99"/>
    <w:unhideWhenUsed/>
    <w:rsid w:val="00DC42D2"/>
    <w:pPr>
      <w:tabs>
        <w:tab w:val="center" w:pos="4536"/>
        <w:tab w:val="right" w:pos="9072"/>
      </w:tabs>
    </w:pPr>
  </w:style>
  <w:style w:type="character" w:customStyle="1" w:styleId="FuzeileZchn">
    <w:name w:val="Fußzeile Zchn"/>
    <w:basedOn w:val="Absatz-Standardschriftart"/>
    <w:link w:val="Fuzeile"/>
    <w:uiPriority w:val="99"/>
    <w:rsid w:val="00DC42D2"/>
    <w:rPr>
      <w:rFonts w:ascii="CorpoS" w:hAnsi="CorpoS"/>
      <w:sz w:val="24"/>
      <w:szCs w:val="24"/>
    </w:rPr>
  </w:style>
  <w:style w:type="paragraph" w:styleId="Kopfzeile">
    <w:name w:val="header"/>
    <w:basedOn w:val="Standard"/>
    <w:link w:val="KopfzeileZchn"/>
    <w:uiPriority w:val="99"/>
    <w:unhideWhenUsed/>
    <w:rsid w:val="00383B46"/>
    <w:pPr>
      <w:tabs>
        <w:tab w:val="center" w:pos="4536"/>
        <w:tab w:val="right" w:pos="9072"/>
      </w:tabs>
    </w:pPr>
  </w:style>
  <w:style w:type="character" w:customStyle="1" w:styleId="KopfzeileZchn">
    <w:name w:val="Kopfzeile Zchn"/>
    <w:basedOn w:val="Absatz-Standardschriftart"/>
    <w:link w:val="Kopfzeile"/>
    <w:uiPriority w:val="99"/>
    <w:rsid w:val="00383B46"/>
    <w:rPr>
      <w:rFonts w:ascii="CorpoS" w:hAnsi="CorpoS"/>
      <w:sz w:val="24"/>
      <w:szCs w:val="24"/>
    </w:rPr>
  </w:style>
  <w:style w:type="character" w:styleId="Kommentarzeichen">
    <w:name w:val="annotation reference"/>
    <w:basedOn w:val="Absatz-Standardschriftart"/>
    <w:uiPriority w:val="99"/>
    <w:semiHidden/>
    <w:unhideWhenUsed/>
    <w:rsid w:val="00383B46"/>
    <w:rPr>
      <w:sz w:val="16"/>
      <w:szCs w:val="16"/>
    </w:rPr>
  </w:style>
  <w:style w:type="paragraph" w:styleId="Kommentartext">
    <w:name w:val="annotation text"/>
    <w:basedOn w:val="Standard"/>
    <w:link w:val="KommentartextZchn"/>
    <w:uiPriority w:val="99"/>
    <w:semiHidden/>
    <w:unhideWhenUsed/>
    <w:rsid w:val="00383B46"/>
    <w:rPr>
      <w:sz w:val="20"/>
      <w:szCs w:val="20"/>
    </w:rPr>
  </w:style>
  <w:style w:type="character" w:customStyle="1" w:styleId="KommentartextZchn">
    <w:name w:val="Kommentartext Zchn"/>
    <w:basedOn w:val="Absatz-Standardschriftart"/>
    <w:link w:val="Kommentartext"/>
    <w:uiPriority w:val="99"/>
    <w:semiHidden/>
    <w:rsid w:val="00383B46"/>
    <w:rPr>
      <w:rFonts w:ascii="CorpoS" w:hAnsi="CorpoS"/>
    </w:rPr>
  </w:style>
  <w:style w:type="paragraph" w:styleId="Kommentarthema">
    <w:name w:val="annotation subject"/>
    <w:basedOn w:val="Kommentartext"/>
    <w:next w:val="Kommentartext"/>
    <w:link w:val="KommentarthemaZchn"/>
    <w:uiPriority w:val="99"/>
    <w:semiHidden/>
    <w:unhideWhenUsed/>
    <w:rsid w:val="00383B46"/>
    <w:rPr>
      <w:b/>
      <w:bCs/>
    </w:rPr>
  </w:style>
  <w:style w:type="character" w:customStyle="1" w:styleId="KommentarthemaZchn">
    <w:name w:val="Kommentarthema Zchn"/>
    <w:basedOn w:val="KommentartextZchn"/>
    <w:link w:val="Kommentarthema"/>
    <w:uiPriority w:val="99"/>
    <w:semiHidden/>
    <w:rsid w:val="00383B46"/>
    <w:rPr>
      <w:rFonts w:ascii="CorpoS" w:hAnsi="CorpoS"/>
      <w:b/>
      <w:bCs/>
    </w:rPr>
  </w:style>
  <w:style w:type="paragraph" w:styleId="Sprechblasentext">
    <w:name w:val="Balloon Text"/>
    <w:basedOn w:val="Standard"/>
    <w:link w:val="SprechblasentextZchn"/>
    <w:uiPriority w:val="99"/>
    <w:semiHidden/>
    <w:unhideWhenUsed/>
    <w:rsid w:val="00383B4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3B46"/>
    <w:rPr>
      <w:rFonts w:ascii="Tahoma" w:hAnsi="Tahoma" w:cs="Tahoma"/>
      <w:sz w:val="16"/>
      <w:szCs w:val="16"/>
    </w:rPr>
  </w:style>
  <w:style w:type="paragraph" w:styleId="Listenabsatz">
    <w:name w:val="List Paragraph"/>
    <w:basedOn w:val="Standard"/>
    <w:uiPriority w:val="43"/>
    <w:qFormat/>
    <w:rsid w:val="00BC22AC"/>
    <w:pPr>
      <w:ind w:left="720"/>
      <w:contextualSpacing/>
    </w:pPr>
  </w:style>
  <w:style w:type="numbering" w:customStyle="1" w:styleId="Aufzhlung">
    <w:name w:val="Aufzählung"/>
    <w:basedOn w:val="KeineListe"/>
    <w:rsid w:val="00815BF6"/>
    <w:pPr>
      <w:numPr>
        <w:numId w:val="7"/>
      </w:numPr>
    </w:pPr>
  </w:style>
  <w:style w:type="paragraph" w:customStyle="1" w:styleId="PTAufzhlung">
    <w:name w:val="PT_Aufzählung"/>
    <w:basedOn w:val="Standard"/>
    <w:qFormat/>
    <w:rsid w:val="00815BF6"/>
    <w:pPr>
      <w:numPr>
        <w:numId w:val="9"/>
      </w:numPr>
      <w:ind w:left="568" w:hanging="284"/>
    </w:pPr>
  </w:style>
  <w:style w:type="paragraph" w:customStyle="1" w:styleId="PTAufzhlungohneAbstand">
    <w:name w:val="PT_Aufzählung_ohneAbstand"/>
    <w:basedOn w:val="PTAufzhlung"/>
    <w:qFormat/>
    <w:rsid w:val="00815BF6"/>
    <w:pPr>
      <w:numPr>
        <w:numId w:val="10"/>
      </w:numPr>
      <w:spacing w:after="0"/>
    </w:pPr>
  </w:style>
  <w:style w:type="paragraph" w:customStyle="1" w:styleId="berschrift4alphabetisch">
    <w:name w:val="Überschrift 4_alphabetisch"/>
    <w:basedOn w:val="Listenabsatz"/>
    <w:next w:val="Standard"/>
    <w:qFormat/>
    <w:rsid w:val="00F20278"/>
    <w:pPr>
      <w:numPr>
        <w:numId w:val="11"/>
      </w:numPr>
      <w:spacing w:before="120"/>
      <w:outlineLvl w:val="0"/>
    </w:pPr>
    <w:rPr>
      <w:b/>
      <w:sz w:val="28"/>
    </w:rPr>
  </w:style>
  <w:style w:type="numbering" w:customStyle="1" w:styleId="Formatvorlage1">
    <w:name w:val="Formatvorlage1"/>
    <w:uiPriority w:val="99"/>
    <w:rsid w:val="0012251D"/>
    <w:pPr>
      <w:numPr>
        <w:numId w:val="12"/>
      </w:numPr>
    </w:pPr>
  </w:style>
  <w:style w:type="character" w:customStyle="1" w:styleId="berschrift2Zchn">
    <w:name w:val="Überschrift 2 Zchn"/>
    <w:basedOn w:val="Absatz-Standardschriftart"/>
    <w:link w:val="berschrift2"/>
    <w:rsid w:val="0028518B"/>
    <w:rPr>
      <w:rFonts w:ascii="Calibri" w:hAnsi="Calibri" w:cs="Arial"/>
      <w:b/>
      <w:bCs/>
      <w:iCs/>
      <w:sz w:val="23"/>
      <w:szCs w:val="28"/>
    </w:rPr>
  </w:style>
  <w:style w:type="paragraph" w:customStyle="1" w:styleId="berschrift5arabisch">
    <w:name w:val="Überschrift 5_arabisch"/>
    <w:basedOn w:val="berschrift2"/>
    <w:next w:val="Standard"/>
    <w:qFormat/>
    <w:rsid w:val="00F20278"/>
    <w:pPr>
      <w:numPr>
        <w:ilvl w:val="1"/>
        <w:numId w:val="11"/>
      </w:numPr>
    </w:pPr>
    <w:rPr>
      <w:sz w:val="26"/>
    </w:rPr>
  </w:style>
  <w:style w:type="paragraph" w:customStyle="1" w:styleId="berschrift6arabisch2Ebene">
    <w:name w:val="Überschrift 6_arabisch_2.Ebene"/>
    <w:basedOn w:val="Standard"/>
    <w:next w:val="Standard"/>
    <w:qFormat/>
    <w:rsid w:val="00F20278"/>
    <w:pPr>
      <w:numPr>
        <w:ilvl w:val="2"/>
        <w:numId w:val="11"/>
      </w:numPr>
      <w:tabs>
        <w:tab w:val="clear" w:pos="2949"/>
        <w:tab w:val="num" w:pos="680"/>
      </w:tabs>
      <w:spacing w:before="180"/>
      <w:ind w:left="680"/>
      <w:outlineLvl w:val="2"/>
    </w:pPr>
    <w:rPr>
      <w:b/>
    </w:rPr>
  </w:style>
  <w:style w:type="paragraph" w:customStyle="1" w:styleId="berschrift7arabisch3Ebene">
    <w:name w:val="Überschrift 7_arabisch_3.Ebene"/>
    <w:basedOn w:val="berschrift6arabisch2Ebene"/>
    <w:next w:val="Standard"/>
    <w:qFormat/>
    <w:rsid w:val="00F20278"/>
    <w:pPr>
      <w:numPr>
        <w:ilvl w:val="3"/>
      </w:numPr>
      <w:outlineLvl w:val="3"/>
    </w:pPr>
  </w:style>
  <w:style w:type="paragraph" w:customStyle="1" w:styleId="berschriftAufzhlungalphabetisch">
    <w:name w:val="Überschrift_Aufzählung_alphabetisch"/>
    <w:basedOn w:val="Standard"/>
    <w:next w:val="Standard"/>
    <w:qFormat/>
    <w:rsid w:val="00067DAC"/>
    <w:rPr>
      <w:b/>
    </w:rPr>
  </w:style>
  <w:style w:type="paragraph" w:customStyle="1" w:styleId="TitelDokument">
    <w:name w:val="Titel_Dokument"/>
    <w:next w:val="Standard"/>
    <w:link w:val="TitelDokumentZchn"/>
    <w:qFormat/>
    <w:rsid w:val="00DF08BC"/>
    <w:pPr>
      <w:spacing w:after="240"/>
    </w:pPr>
    <w:rPr>
      <w:rFonts w:ascii="Calibri" w:hAnsi="Calibri"/>
      <w:b/>
      <w:position w:val="3"/>
      <w:sz w:val="40"/>
      <w:szCs w:val="40"/>
    </w:rPr>
  </w:style>
  <w:style w:type="paragraph" w:styleId="Inhaltsverzeichnisberschrift">
    <w:name w:val="TOC Heading"/>
    <w:basedOn w:val="berschrift1"/>
    <w:next w:val="Standard"/>
    <w:uiPriority w:val="39"/>
    <w:semiHidden/>
    <w:unhideWhenUsed/>
    <w:qFormat/>
    <w:rsid w:val="00DF08BC"/>
    <w:pPr>
      <w:keepLines/>
      <w:spacing w:before="480" w:after="0" w:line="276" w:lineRule="auto"/>
      <w:contextualSpacing w:val="0"/>
      <w:outlineLvl w:val="9"/>
    </w:pPr>
    <w:rPr>
      <w:rFonts w:asciiTheme="majorHAnsi" w:eastAsiaTheme="majorEastAsia" w:hAnsiTheme="majorHAnsi" w:cstheme="majorBidi"/>
      <w:color w:val="365F91" w:themeColor="accent1" w:themeShade="BF"/>
      <w:kern w:val="0"/>
      <w:szCs w:val="28"/>
    </w:rPr>
  </w:style>
  <w:style w:type="character" w:customStyle="1" w:styleId="berschrift1Zchn">
    <w:name w:val="Überschrift 1 Zchn"/>
    <w:basedOn w:val="Absatz-Standardschriftart"/>
    <w:link w:val="berschrift1"/>
    <w:rsid w:val="00223A58"/>
    <w:rPr>
      <w:rFonts w:ascii="Calibri" w:hAnsi="Calibri" w:cs="Arial"/>
      <w:b/>
      <w:bCs/>
      <w:kern w:val="49"/>
      <w:sz w:val="28"/>
      <w:szCs w:val="49"/>
    </w:rPr>
  </w:style>
  <w:style w:type="character" w:customStyle="1" w:styleId="TitelDokumentZchn">
    <w:name w:val="Titel_Dokument Zchn"/>
    <w:basedOn w:val="berschrift1Zchn"/>
    <w:link w:val="TitelDokument"/>
    <w:rsid w:val="00DF08BC"/>
    <w:rPr>
      <w:rFonts w:ascii="Calibri" w:hAnsi="Calibri" w:cs="Arial"/>
      <w:b/>
      <w:bCs w:val="0"/>
      <w:kern w:val="49"/>
      <w:position w:val="3"/>
      <w:sz w:val="40"/>
      <w:szCs w:val="40"/>
    </w:rPr>
  </w:style>
  <w:style w:type="paragraph" w:styleId="Verzeichnis1">
    <w:name w:val="toc 1"/>
    <w:basedOn w:val="Standard"/>
    <w:next w:val="Standard"/>
    <w:autoRedefine/>
    <w:uiPriority w:val="39"/>
    <w:unhideWhenUsed/>
    <w:rsid w:val="00DF08BC"/>
    <w:pPr>
      <w:spacing w:after="100"/>
    </w:pPr>
  </w:style>
  <w:style w:type="paragraph" w:styleId="Verzeichnis2">
    <w:name w:val="toc 2"/>
    <w:basedOn w:val="Standard"/>
    <w:next w:val="Standard"/>
    <w:autoRedefine/>
    <w:uiPriority w:val="39"/>
    <w:unhideWhenUsed/>
    <w:rsid w:val="00DF08BC"/>
    <w:pPr>
      <w:spacing w:after="100"/>
      <w:ind w:left="240"/>
    </w:pPr>
  </w:style>
  <w:style w:type="character" w:styleId="Hyperlink">
    <w:name w:val="Hyperlink"/>
    <w:basedOn w:val="Absatz-Standardschriftart"/>
    <w:uiPriority w:val="99"/>
    <w:unhideWhenUsed/>
    <w:rsid w:val="00DF08BC"/>
    <w:rPr>
      <w:color w:val="0000FF" w:themeColor="hyperlink"/>
      <w:u w:val="single"/>
    </w:rPr>
  </w:style>
  <w:style w:type="paragraph" w:styleId="Verzeichnis3">
    <w:name w:val="toc 3"/>
    <w:basedOn w:val="Standard"/>
    <w:next w:val="Standard"/>
    <w:autoRedefine/>
    <w:uiPriority w:val="39"/>
    <w:unhideWhenUsed/>
    <w:rsid w:val="00DF08BC"/>
    <w:pPr>
      <w:spacing w:after="100"/>
      <w:ind w:left="480"/>
    </w:pPr>
  </w:style>
  <w:style w:type="character" w:customStyle="1" w:styleId="berschrift6Zchn">
    <w:name w:val="Überschrift 6 Zchn"/>
    <w:basedOn w:val="Absatz-Standardschriftart"/>
    <w:link w:val="berschrift6"/>
    <w:uiPriority w:val="9"/>
    <w:semiHidden/>
    <w:rsid w:val="00DF08BC"/>
    <w:rPr>
      <w:rFonts w:asciiTheme="majorHAnsi" w:eastAsiaTheme="majorEastAsia" w:hAnsiTheme="majorHAnsi" w:cstheme="majorBidi"/>
      <w:i/>
      <w:iCs/>
      <w:color w:val="243F60" w:themeColor="accent1" w:themeShade="7F"/>
      <w:sz w:val="24"/>
      <w:szCs w:val="24"/>
    </w:rPr>
  </w:style>
  <w:style w:type="table" w:styleId="Tabellenraster">
    <w:name w:val="Table Grid"/>
    <w:basedOn w:val="NormaleTabelle"/>
    <w:rsid w:val="00A36C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semiHidden/>
    <w:unhideWhenUsed/>
    <w:qFormat/>
    <w:rsid w:val="00016613"/>
    <w:pPr>
      <w:spacing w:after="200"/>
    </w:pPr>
    <w:rPr>
      <w:b/>
      <w:bCs/>
      <w:color w:val="4F81BD" w:themeColor="accent1"/>
      <w:sz w:val="18"/>
      <w:szCs w:val="18"/>
    </w:rPr>
  </w:style>
  <w:style w:type="character" w:styleId="Zeilennummer">
    <w:name w:val="line number"/>
    <w:basedOn w:val="Absatz-Standardschriftart"/>
    <w:uiPriority w:val="99"/>
    <w:semiHidden/>
    <w:unhideWhenUsed/>
    <w:rsid w:val="005004D1"/>
  </w:style>
  <w:style w:type="character" w:styleId="BesuchterHyperlink">
    <w:name w:val="FollowedHyperlink"/>
    <w:basedOn w:val="Absatz-Standardschriftart"/>
    <w:uiPriority w:val="99"/>
    <w:semiHidden/>
    <w:unhideWhenUsed/>
    <w:rsid w:val="00CC25DD"/>
    <w:rPr>
      <w:color w:val="800080" w:themeColor="followedHyperlink"/>
      <w:u w:val="single"/>
    </w:rPr>
  </w:style>
  <w:style w:type="paragraph" w:customStyle="1" w:styleId="F2-Standard">
    <w:name w:val="F2-Standard"/>
    <w:uiPriority w:val="2"/>
    <w:qFormat/>
    <w:rsid w:val="00CE4B74"/>
    <w:pPr>
      <w:spacing w:after="240" w:line="300" w:lineRule="exact"/>
      <w:jc w:val="both"/>
    </w:pPr>
    <w:rPr>
      <w:rFonts w:ascii="Calibri" w:eastAsiaTheme="minorEastAsia" w:hAnsi="Calibri" w:cstheme="minorBidi"/>
      <w:sz w:val="24"/>
      <w:szCs w:val="22"/>
      <w:lang w:eastAsia="zh-CN"/>
    </w:rPr>
  </w:style>
  <w:style w:type="paragraph" w:styleId="Textkrper">
    <w:name w:val="Body Text"/>
    <w:aliases w:val="Textkörper Char Char + 11 pt,Zeilenabstand:  1,5 Zeilen + 11 pt,Z...,Textkörper Char Char"/>
    <w:basedOn w:val="Standard"/>
    <w:link w:val="TextkrperZchn"/>
    <w:rsid w:val="0046413A"/>
    <w:rPr>
      <w:rFonts w:ascii="Arial" w:hAnsi="Arial"/>
      <w:sz w:val="24"/>
      <w:szCs w:val="20"/>
    </w:rPr>
  </w:style>
  <w:style w:type="character" w:customStyle="1" w:styleId="TextkrperZchn">
    <w:name w:val="Textkörper Zchn"/>
    <w:aliases w:val="Textkörper Char Char + 11 pt Zchn,Zeilenabstand:  1 Zchn,5 Zeilen + 11 pt Zchn,Z... Zchn,Textkörper Char Char Zchn"/>
    <w:basedOn w:val="Absatz-Standardschriftart"/>
    <w:link w:val="Textkrper"/>
    <w:rsid w:val="0046413A"/>
    <w:rPr>
      <w:rFonts w:ascii="Arial" w:hAnsi="Arial"/>
      <w:sz w:val="24"/>
    </w:rPr>
  </w:style>
  <w:style w:type="paragraph" w:customStyle="1" w:styleId="ExStrg-berschrift1Calibri18ptbold">
    <w:name w:val="ExStrg - Überschrift 1 Calibri 18pt bold"/>
    <w:basedOn w:val="Standard"/>
    <w:qFormat/>
    <w:rsid w:val="00F5296A"/>
    <w:pPr>
      <w:spacing w:after="0" w:line="312" w:lineRule="auto"/>
    </w:pPr>
    <w:rPr>
      <w:rFonts w:asciiTheme="minorHAnsi" w:eastAsiaTheme="minorEastAsia" w:hAnsiTheme="minorHAnsi" w:cstheme="minorBidi"/>
      <w:b/>
      <w:sz w:val="36"/>
      <w:szCs w:val="36"/>
      <w:lang w:eastAsia="zh-CN"/>
    </w:rPr>
  </w:style>
  <w:style w:type="paragraph" w:styleId="berarbeitung">
    <w:name w:val="Revision"/>
    <w:hidden/>
    <w:uiPriority w:val="99"/>
    <w:semiHidden/>
    <w:rsid w:val="00447E3F"/>
    <w:rPr>
      <w:rFonts w:ascii="Calibri" w:hAnsi="Calibri"/>
      <w:sz w:val="23"/>
      <w:szCs w:val="24"/>
    </w:rPr>
  </w:style>
  <w:style w:type="paragraph" w:customStyle="1" w:styleId="Default">
    <w:name w:val="Default"/>
    <w:rsid w:val="00134EEC"/>
    <w:pPr>
      <w:autoSpaceDE w:val="0"/>
      <w:autoSpaceDN w:val="0"/>
      <w:adjustRightInd w:val="0"/>
    </w:pPr>
    <w:rPr>
      <w:rFonts w:ascii="Arial" w:hAnsi="Arial" w:cs="Arial"/>
      <w:color w:val="000000"/>
      <w:sz w:val="24"/>
      <w:szCs w:val="24"/>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41589"/>
    <w:pPr>
      <w:spacing w:after="120"/>
    </w:pPr>
    <w:rPr>
      <w:rFonts w:ascii="Calibri" w:hAnsi="Calibri"/>
      <w:sz w:val="23"/>
      <w:szCs w:val="24"/>
    </w:rPr>
  </w:style>
  <w:style w:type="paragraph" w:styleId="berschrift1">
    <w:name w:val="heading 1"/>
    <w:basedOn w:val="Standard"/>
    <w:next w:val="Standard"/>
    <w:link w:val="berschrift1Zchn"/>
    <w:qFormat/>
    <w:rsid w:val="00223A58"/>
    <w:pPr>
      <w:keepNext/>
      <w:spacing w:after="240"/>
      <w:contextualSpacing/>
      <w:outlineLvl w:val="0"/>
    </w:pPr>
    <w:rPr>
      <w:rFonts w:cs="Arial"/>
      <w:b/>
      <w:bCs/>
      <w:kern w:val="49"/>
      <w:sz w:val="28"/>
      <w:szCs w:val="49"/>
    </w:rPr>
  </w:style>
  <w:style w:type="paragraph" w:styleId="berschrift2">
    <w:name w:val="heading 2"/>
    <w:basedOn w:val="Standard"/>
    <w:next w:val="Standard"/>
    <w:link w:val="berschrift2Zchn"/>
    <w:qFormat/>
    <w:rsid w:val="0028518B"/>
    <w:pPr>
      <w:keepNext/>
      <w:spacing w:before="180" w:after="240"/>
      <w:contextualSpacing/>
      <w:outlineLvl w:val="1"/>
    </w:pPr>
    <w:rPr>
      <w:rFonts w:cs="Arial"/>
      <w:b/>
      <w:bCs/>
      <w:iCs/>
      <w:szCs w:val="28"/>
    </w:rPr>
  </w:style>
  <w:style w:type="paragraph" w:styleId="berschrift3">
    <w:name w:val="heading 3"/>
    <w:basedOn w:val="berschrift2"/>
    <w:next w:val="Standard"/>
    <w:qFormat/>
    <w:rsid w:val="00BC22AC"/>
    <w:pPr>
      <w:outlineLvl w:val="2"/>
    </w:pPr>
    <w:rPr>
      <w:b w:val="0"/>
      <w:bCs w:val="0"/>
      <w:i/>
      <w:sz w:val="20"/>
      <w:szCs w:val="26"/>
    </w:rPr>
  </w:style>
  <w:style w:type="paragraph" w:styleId="berschrift6">
    <w:name w:val="heading 6"/>
    <w:basedOn w:val="Standard"/>
    <w:next w:val="Standard"/>
    <w:link w:val="berschrift6Zchn"/>
    <w:uiPriority w:val="9"/>
    <w:semiHidden/>
    <w:unhideWhenUsed/>
    <w:qFormat/>
    <w:rsid w:val="00DF08B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rsid w:val="00BC22AC"/>
    <w:pPr>
      <w:numPr>
        <w:numId w:val="4"/>
      </w:numPr>
      <w:spacing w:after="60" w:line="230" w:lineRule="exact"/>
      <w:jc w:val="both"/>
    </w:pPr>
    <w:rPr>
      <w:position w:val="3"/>
      <w:sz w:val="16"/>
      <w:szCs w:val="20"/>
    </w:rPr>
  </w:style>
  <w:style w:type="character" w:customStyle="1" w:styleId="FunotentextZchn">
    <w:name w:val="Fußnotentext Zchn"/>
    <w:basedOn w:val="Absatz-Standardschriftart"/>
    <w:link w:val="Funotentext"/>
    <w:rsid w:val="00BC22AC"/>
    <w:rPr>
      <w:rFonts w:ascii="Calibri" w:hAnsi="Calibri"/>
      <w:position w:val="3"/>
      <w:sz w:val="16"/>
    </w:rPr>
  </w:style>
  <w:style w:type="character" w:styleId="Funotenzeichen">
    <w:name w:val="footnote reference"/>
    <w:basedOn w:val="Absatz-Standardschriftart"/>
    <w:rsid w:val="00BC22AC"/>
    <w:rPr>
      <w:rFonts w:ascii="Calibri" w:hAnsi="Calibri"/>
      <w:position w:val="6"/>
      <w:sz w:val="12"/>
      <w:vertAlign w:val="baseline"/>
    </w:rPr>
  </w:style>
  <w:style w:type="paragraph" w:styleId="Fuzeile">
    <w:name w:val="footer"/>
    <w:basedOn w:val="Standard"/>
    <w:link w:val="FuzeileZchn"/>
    <w:uiPriority w:val="99"/>
    <w:unhideWhenUsed/>
    <w:rsid w:val="00DC42D2"/>
    <w:pPr>
      <w:tabs>
        <w:tab w:val="center" w:pos="4536"/>
        <w:tab w:val="right" w:pos="9072"/>
      </w:tabs>
    </w:pPr>
  </w:style>
  <w:style w:type="character" w:customStyle="1" w:styleId="FuzeileZchn">
    <w:name w:val="Fußzeile Zchn"/>
    <w:basedOn w:val="Absatz-Standardschriftart"/>
    <w:link w:val="Fuzeile"/>
    <w:uiPriority w:val="99"/>
    <w:rsid w:val="00DC42D2"/>
    <w:rPr>
      <w:rFonts w:ascii="CorpoS" w:hAnsi="CorpoS"/>
      <w:sz w:val="24"/>
      <w:szCs w:val="24"/>
    </w:rPr>
  </w:style>
  <w:style w:type="paragraph" w:styleId="Kopfzeile">
    <w:name w:val="header"/>
    <w:basedOn w:val="Standard"/>
    <w:link w:val="KopfzeileZchn"/>
    <w:uiPriority w:val="99"/>
    <w:unhideWhenUsed/>
    <w:rsid w:val="00383B46"/>
    <w:pPr>
      <w:tabs>
        <w:tab w:val="center" w:pos="4536"/>
        <w:tab w:val="right" w:pos="9072"/>
      </w:tabs>
    </w:pPr>
  </w:style>
  <w:style w:type="character" w:customStyle="1" w:styleId="KopfzeileZchn">
    <w:name w:val="Kopfzeile Zchn"/>
    <w:basedOn w:val="Absatz-Standardschriftart"/>
    <w:link w:val="Kopfzeile"/>
    <w:uiPriority w:val="99"/>
    <w:rsid w:val="00383B46"/>
    <w:rPr>
      <w:rFonts w:ascii="CorpoS" w:hAnsi="CorpoS"/>
      <w:sz w:val="24"/>
      <w:szCs w:val="24"/>
    </w:rPr>
  </w:style>
  <w:style w:type="character" w:styleId="Kommentarzeichen">
    <w:name w:val="annotation reference"/>
    <w:basedOn w:val="Absatz-Standardschriftart"/>
    <w:uiPriority w:val="99"/>
    <w:semiHidden/>
    <w:unhideWhenUsed/>
    <w:rsid w:val="00383B46"/>
    <w:rPr>
      <w:sz w:val="16"/>
      <w:szCs w:val="16"/>
    </w:rPr>
  </w:style>
  <w:style w:type="paragraph" w:styleId="Kommentartext">
    <w:name w:val="annotation text"/>
    <w:basedOn w:val="Standard"/>
    <w:link w:val="KommentartextZchn"/>
    <w:uiPriority w:val="99"/>
    <w:semiHidden/>
    <w:unhideWhenUsed/>
    <w:rsid w:val="00383B46"/>
    <w:rPr>
      <w:sz w:val="20"/>
      <w:szCs w:val="20"/>
    </w:rPr>
  </w:style>
  <w:style w:type="character" w:customStyle="1" w:styleId="KommentartextZchn">
    <w:name w:val="Kommentartext Zchn"/>
    <w:basedOn w:val="Absatz-Standardschriftart"/>
    <w:link w:val="Kommentartext"/>
    <w:uiPriority w:val="99"/>
    <w:semiHidden/>
    <w:rsid w:val="00383B46"/>
    <w:rPr>
      <w:rFonts w:ascii="CorpoS" w:hAnsi="CorpoS"/>
    </w:rPr>
  </w:style>
  <w:style w:type="paragraph" w:styleId="Kommentarthema">
    <w:name w:val="annotation subject"/>
    <w:basedOn w:val="Kommentartext"/>
    <w:next w:val="Kommentartext"/>
    <w:link w:val="KommentarthemaZchn"/>
    <w:uiPriority w:val="99"/>
    <w:semiHidden/>
    <w:unhideWhenUsed/>
    <w:rsid w:val="00383B46"/>
    <w:rPr>
      <w:b/>
      <w:bCs/>
    </w:rPr>
  </w:style>
  <w:style w:type="character" w:customStyle="1" w:styleId="KommentarthemaZchn">
    <w:name w:val="Kommentarthema Zchn"/>
    <w:basedOn w:val="KommentartextZchn"/>
    <w:link w:val="Kommentarthema"/>
    <w:uiPriority w:val="99"/>
    <w:semiHidden/>
    <w:rsid w:val="00383B46"/>
    <w:rPr>
      <w:rFonts w:ascii="CorpoS" w:hAnsi="CorpoS"/>
      <w:b/>
      <w:bCs/>
    </w:rPr>
  </w:style>
  <w:style w:type="paragraph" w:styleId="Sprechblasentext">
    <w:name w:val="Balloon Text"/>
    <w:basedOn w:val="Standard"/>
    <w:link w:val="SprechblasentextZchn"/>
    <w:uiPriority w:val="99"/>
    <w:semiHidden/>
    <w:unhideWhenUsed/>
    <w:rsid w:val="00383B4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3B46"/>
    <w:rPr>
      <w:rFonts w:ascii="Tahoma" w:hAnsi="Tahoma" w:cs="Tahoma"/>
      <w:sz w:val="16"/>
      <w:szCs w:val="16"/>
    </w:rPr>
  </w:style>
  <w:style w:type="paragraph" w:styleId="Listenabsatz">
    <w:name w:val="List Paragraph"/>
    <w:basedOn w:val="Standard"/>
    <w:uiPriority w:val="43"/>
    <w:qFormat/>
    <w:rsid w:val="00BC22AC"/>
    <w:pPr>
      <w:ind w:left="720"/>
      <w:contextualSpacing/>
    </w:pPr>
  </w:style>
  <w:style w:type="numbering" w:customStyle="1" w:styleId="Aufzhlung">
    <w:name w:val="Aufzählung"/>
    <w:basedOn w:val="KeineListe"/>
    <w:rsid w:val="00815BF6"/>
    <w:pPr>
      <w:numPr>
        <w:numId w:val="7"/>
      </w:numPr>
    </w:pPr>
  </w:style>
  <w:style w:type="paragraph" w:customStyle="1" w:styleId="PTAufzhlung">
    <w:name w:val="PT_Aufzählung"/>
    <w:basedOn w:val="Standard"/>
    <w:qFormat/>
    <w:rsid w:val="00815BF6"/>
    <w:pPr>
      <w:numPr>
        <w:numId w:val="9"/>
      </w:numPr>
      <w:ind w:left="568" w:hanging="284"/>
    </w:pPr>
  </w:style>
  <w:style w:type="paragraph" w:customStyle="1" w:styleId="PTAufzhlungohneAbstand">
    <w:name w:val="PT_Aufzählung_ohneAbstand"/>
    <w:basedOn w:val="PTAufzhlung"/>
    <w:qFormat/>
    <w:rsid w:val="00815BF6"/>
    <w:pPr>
      <w:numPr>
        <w:numId w:val="10"/>
      </w:numPr>
      <w:spacing w:after="0"/>
    </w:pPr>
  </w:style>
  <w:style w:type="paragraph" w:customStyle="1" w:styleId="berschrift4alphabetisch">
    <w:name w:val="Überschrift 4_alphabetisch"/>
    <w:basedOn w:val="Listenabsatz"/>
    <w:next w:val="Standard"/>
    <w:qFormat/>
    <w:rsid w:val="00F20278"/>
    <w:pPr>
      <w:numPr>
        <w:numId w:val="11"/>
      </w:numPr>
      <w:spacing w:before="120"/>
      <w:outlineLvl w:val="0"/>
    </w:pPr>
    <w:rPr>
      <w:b/>
      <w:sz w:val="28"/>
    </w:rPr>
  </w:style>
  <w:style w:type="numbering" w:customStyle="1" w:styleId="Formatvorlage1">
    <w:name w:val="Formatvorlage1"/>
    <w:uiPriority w:val="99"/>
    <w:rsid w:val="0012251D"/>
    <w:pPr>
      <w:numPr>
        <w:numId w:val="12"/>
      </w:numPr>
    </w:pPr>
  </w:style>
  <w:style w:type="character" w:customStyle="1" w:styleId="berschrift2Zchn">
    <w:name w:val="Überschrift 2 Zchn"/>
    <w:basedOn w:val="Absatz-Standardschriftart"/>
    <w:link w:val="berschrift2"/>
    <w:rsid w:val="0028518B"/>
    <w:rPr>
      <w:rFonts w:ascii="Calibri" w:hAnsi="Calibri" w:cs="Arial"/>
      <w:b/>
      <w:bCs/>
      <w:iCs/>
      <w:sz w:val="23"/>
      <w:szCs w:val="28"/>
    </w:rPr>
  </w:style>
  <w:style w:type="paragraph" w:customStyle="1" w:styleId="berschrift5arabisch">
    <w:name w:val="Überschrift 5_arabisch"/>
    <w:basedOn w:val="berschrift2"/>
    <w:next w:val="Standard"/>
    <w:qFormat/>
    <w:rsid w:val="00F20278"/>
    <w:pPr>
      <w:numPr>
        <w:ilvl w:val="1"/>
        <w:numId w:val="11"/>
      </w:numPr>
    </w:pPr>
    <w:rPr>
      <w:sz w:val="26"/>
    </w:rPr>
  </w:style>
  <w:style w:type="paragraph" w:customStyle="1" w:styleId="berschrift6arabisch2Ebene">
    <w:name w:val="Überschrift 6_arabisch_2.Ebene"/>
    <w:basedOn w:val="Standard"/>
    <w:next w:val="Standard"/>
    <w:qFormat/>
    <w:rsid w:val="00F20278"/>
    <w:pPr>
      <w:numPr>
        <w:ilvl w:val="2"/>
        <w:numId w:val="11"/>
      </w:numPr>
      <w:tabs>
        <w:tab w:val="clear" w:pos="2949"/>
        <w:tab w:val="num" w:pos="680"/>
      </w:tabs>
      <w:spacing w:before="180"/>
      <w:ind w:left="680"/>
      <w:outlineLvl w:val="2"/>
    </w:pPr>
    <w:rPr>
      <w:b/>
    </w:rPr>
  </w:style>
  <w:style w:type="paragraph" w:customStyle="1" w:styleId="berschrift7arabisch3Ebene">
    <w:name w:val="Überschrift 7_arabisch_3.Ebene"/>
    <w:basedOn w:val="berschrift6arabisch2Ebene"/>
    <w:next w:val="Standard"/>
    <w:qFormat/>
    <w:rsid w:val="00F20278"/>
    <w:pPr>
      <w:numPr>
        <w:ilvl w:val="3"/>
      </w:numPr>
      <w:outlineLvl w:val="3"/>
    </w:pPr>
  </w:style>
  <w:style w:type="paragraph" w:customStyle="1" w:styleId="berschriftAufzhlungalphabetisch">
    <w:name w:val="Überschrift_Aufzählung_alphabetisch"/>
    <w:basedOn w:val="Standard"/>
    <w:next w:val="Standard"/>
    <w:qFormat/>
    <w:rsid w:val="00067DAC"/>
    <w:rPr>
      <w:b/>
    </w:rPr>
  </w:style>
  <w:style w:type="paragraph" w:customStyle="1" w:styleId="TitelDokument">
    <w:name w:val="Titel_Dokument"/>
    <w:next w:val="Standard"/>
    <w:link w:val="TitelDokumentZchn"/>
    <w:qFormat/>
    <w:rsid w:val="00DF08BC"/>
    <w:pPr>
      <w:spacing w:after="240"/>
    </w:pPr>
    <w:rPr>
      <w:rFonts w:ascii="Calibri" w:hAnsi="Calibri"/>
      <w:b/>
      <w:position w:val="3"/>
      <w:sz w:val="40"/>
      <w:szCs w:val="40"/>
    </w:rPr>
  </w:style>
  <w:style w:type="paragraph" w:styleId="Inhaltsverzeichnisberschrift">
    <w:name w:val="TOC Heading"/>
    <w:basedOn w:val="berschrift1"/>
    <w:next w:val="Standard"/>
    <w:uiPriority w:val="39"/>
    <w:semiHidden/>
    <w:unhideWhenUsed/>
    <w:qFormat/>
    <w:rsid w:val="00DF08BC"/>
    <w:pPr>
      <w:keepLines/>
      <w:spacing w:before="480" w:after="0" w:line="276" w:lineRule="auto"/>
      <w:contextualSpacing w:val="0"/>
      <w:outlineLvl w:val="9"/>
    </w:pPr>
    <w:rPr>
      <w:rFonts w:asciiTheme="majorHAnsi" w:eastAsiaTheme="majorEastAsia" w:hAnsiTheme="majorHAnsi" w:cstheme="majorBidi"/>
      <w:color w:val="365F91" w:themeColor="accent1" w:themeShade="BF"/>
      <w:kern w:val="0"/>
      <w:szCs w:val="28"/>
    </w:rPr>
  </w:style>
  <w:style w:type="character" w:customStyle="1" w:styleId="berschrift1Zchn">
    <w:name w:val="Überschrift 1 Zchn"/>
    <w:basedOn w:val="Absatz-Standardschriftart"/>
    <w:link w:val="berschrift1"/>
    <w:rsid w:val="00223A58"/>
    <w:rPr>
      <w:rFonts w:ascii="Calibri" w:hAnsi="Calibri" w:cs="Arial"/>
      <w:b/>
      <w:bCs/>
      <w:kern w:val="49"/>
      <w:sz w:val="28"/>
      <w:szCs w:val="49"/>
    </w:rPr>
  </w:style>
  <w:style w:type="character" w:customStyle="1" w:styleId="TitelDokumentZchn">
    <w:name w:val="Titel_Dokument Zchn"/>
    <w:basedOn w:val="berschrift1Zchn"/>
    <w:link w:val="TitelDokument"/>
    <w:rsid w:val="00DF08BC"/>
    <w:rPr>
      <w:rFonts w:ascii="Calibri" w:hAnsi="Calibri" w:cs="Arial"/>
      <w:b/>
      <w:bCs w:val="0"/>
      <w:kern w:val="49"/>
      <w:position w:val="3"/>
      <w:sz w:val="40"/>
      <w:szCs w:val="40"/>
    </w:rPr>
  </w:style>
  <w:style w:type="paragraph" w:styleId="Verzeichnis1">
    <w:name w:val="toc 1"/>
    <w:basedOn w:val="Standard"/>
    <w:next w:val="Standard"/>
    <w:autoRedefine/>
    <w:uiPriority w:val="39"/>
    <w:unhideWhenUsed/>
    <w:rsid w:val="00DF08BC"/>
    <w:pPr>
      <w:spacing w:after="100"/>
    </w:pPr>
  </w:style>
  <w:style w:type="paragraph" w:styleId="Verzeichnis2">
    <w:name w:val="toc 2"/>
    <w:basedOn w:val="Standard"/>
    <w:next w:val="Standard"/>
    <w:autoRedefine/>
    <w:uiPriority w:val="39"/>
    <w:unhideWhenUsed/>
    <w:rsid w:val="00DF08BC"/>
    <w:pPr>
      <w:spacing w:after="100"/>
      <w:ind w:left="240"/>
    </w:pPr>
  </w:style>
  <w:style w:type="character" w:styleId="Hyperlink">
    <w:name w:val="Hyperlink"/>
    <w:basedOn w:val="Absatz-Standardschriftart"/>
    <w:uiPriority w:val="99"/>
    <w:unhideWhenUsed/>
    <w:rsid w:val="00DF08BC"/>
    <w:rPr>
      <w:color w:val="0000FF" w:themeColor="hyperlink"/>
      <w:u w:val="single"/>
    </w:rPr>
  </w:style>
  <w:style w:type="paragraph" w:styleId="Verzeichnis3">
    <w:name w:val="toc 3"/>
    <w:basedOn w:val="Standard"/>
    <w:next w:val="Standard"/>
    <w:autoRedefine/>
    <w:uiPriority w:val="39"/>
    <w:unhideWhenUsed/>
    <w:rsid w:val="00DF08BC"/>
    <w:pPr>
      <w:spacing w:after="100"/>
      <w:ind w:left="480"/>
    </w:pPr>
  </w:style>
  <w:style w:type="character" w:customStyle="1" w:styleId="berschrift6Zchn">
    <w:name w:val="Überschrift 6 Zchn"/>
    <w:basedOn w:val="Absatz-Standardschriftart"/>
    <w:link w:val="berschrift6"/>
    <w:uiPriority w:val="9"/>
    <w:semiHidden/>
    <w:rsid w:val="00DF08BC"/>
    <w:rPr>
      <w:rFonts w:asciiTheme="majorHAnsi" w:eastAsiaTheme="majorEastAsia" w:hAnsiTheme="majorHAnsi" w:cstheme="majorBidi"/>
      <w:i/>
      <w:iCs/>
      <w:color w:val="243F60" w:themeColor="accent1" w:themeShade="7F"/>
      <w:sz w:val="24"/>
      <w:szCs w:val="24"/>
    </w:rPr>
  </w:style>
  <w:style w:type="table" w:styleId="Tabellenraster">
    <w:name w:val="Table Grid"/>
    <w:basedOn w:val="NormaleTabelle"/>
    <w:rsid w:val="00A36C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semiHidden/>
    <w:unhideWhenUsed/>
    <w:qFormat/>
    <w:rsid w:val="00016613"/>
    <w:pPr>
      <w:spacing w:after="200"/>
    </w:pPr>
    <w:rPr>
      <w:b/>
      <w:bCs/>
      <w:color w:val="4F81BD" w:themeColor="accent1"/>
      <w:sz w:val="18"/>
      <w:szCs w:val="18"/>
    </w:rPr>
  </w:style>
  <w:style w:type="character" w:styleId="Zeilennummer">
    <w:name w:val="line number"/>
    <w:basedOn w:val="Absatz-Standardschriftart"/>
    <w:uiPriority w:val="99"/>
    <w:semiHidden/>
    <w:unhideWhenUsed/>
    <w:rsid w:val="005004D1"/>
  </w:style>
  <w:style w:type="character" w:styleId="BesuchterHyperlink">
    <w:name w:val="FollowedHyperlink"/>
    <w:basedOn w:val="Absatz-Standardschriftart"/>
    <w:uiPriority w:val="99"/>
    <w:semiHidden/>
    <w:unhideWhenUsed/>
    <w:rsid w:val="00CC25DD"/>
    <w:rPr>
      <w:color w:val="800080" w:themeColor="followedHyperlink"/>
      <w:u w:val="single"/>
    </w:rPr>
  </w:style>
  <w:style w:type="paragraph" w:customStyle="1" w:styleId="F2-Standard">
    <w:name w:val="F2-Standard"/>
    <w:uiPriority w:val="2"/>
    <w:qFormat/>
    <w:rsid w:val="00CE4B74"/>
    <w:pPr>
      <w:spacing w:after="240" w:line="300" w:lineRule="exact"/>
      <w:jc w:val="both"/>
    </w:pPr>
    <w:rPr>
      <w:rFonts w:ascii="Calibri" w:eastAsiaTheme="minorEastAsia" w:hAnsi="Calibri" w:cstheme="minorBidi"/>
      <w:sz w:val="24"/>
      <w:szCs w:val="22"/>
      <w:lang w:eastAsia="zh-CN"/>
    </w:rPr>
  </w:style>
  <w:style w:type="paragraph" w:styleId="Textkrper">
    <w:name w:val="Body Text"/>
    <w:aliases w:val="Textkörper Char Char + 11 pt,Zeilenabstand:  1,5 Zeilen + 11 pt,Z...,Textkörper Char Char"/>
    <w:basedOn w:val="Standard"/>
    <w:link w:val="TextkrperZchn"/>
    <w:rsid w:val="0046413A"/>
    <w:rPr>
      <w:rFonts w:ascii="Arial" w:hAnsi="Arial"/>
      <w:sz w:val="24"/>
      <w:szCs w:val="20"/>
    </w:rPr>
  </w:style>
  <w:style w:type="character" w:customStyle="1" w:styleId="TextkrperZchn">
    <w:name w:val="Textkörper Zchn"/>
    <w:aliases w:val="Textkörper Char Char + 11 pt Zchn,Zeilenabstand:  1 Zchn,5 Zeilen + 11 pt Zchn,Z... Zchn,Textkörper Char Char Zchn"/>
    <w:basedOn w:val="Absatz-Standardschriftart"/>
    <w:link w:val="Textkrper"/>
    <w:rsid w:val="0046413A"/>
    <w:rPr>
      <w:rFonts w:ascii="Arial" w:hAnsi="Arial"/>
      <w:sz w:val="24"/>
    </w:rPr>
  </w:style>
  <w:style w:type="paragraph" w:customStyle="1" w:styleId="ExStrg-berschrift1Calibri18ptbold">
    <w:name w:val="ExStrg - Überschrift 1 Calibri 18pt bold"/>
    <w:basedOn w:val="Standard"/>
    <w:qFormat/>
    <w:rsid w:val="00F5296A"/>
    <w:pPr>
      <w:spacing w:after="0" w:line="312" w:lineRule="auto"/>
    </w:pPr>
    <w:rPr>
      <w:rFonts w:asciiTheme="minorHAnsi" w:eastAsiaTheme="minorEastAsia" w:hAnsiTheme="minorHAnsi" w:cstheme="minorBidi"/>
      <w:b/>
      <w:sz w:val="36"/>
      <w:szCs w:val="36"/>
      <w:lang w:eastAsia="zh-CN"/>
    </w:rPr>
  </w:style>
  <w:style w:type="paragraph" w:styleId="berarbeitung">
    <w:name w:val="Revision"/>
    <w:hidden/>
    <w:uiPriority w:val="99"/>
    <w:semiHidden/>
    <w:rsid w:val="00447E3F"/>
    <w:rPr>
      <w:rFonts w:ascii="Calibri" w:hAnsi="Calibri"/>
      <w:sz w:val="23"/>
      <w:szCs w:val="24"/>
    </w:rPr>
  </w:style>
  <w:style w:type="paragraph" w:customStyle="1" w:styleId="Default">
    <w:name w:val="Default"/>
    <w:rsid w:val="00134EEC"/>
    <w:pPr>
      <w:autoSpaceDE w:val="0"/>
      <w:autoSpaceDN w:val="0"/>
      <w:adjustRightInd w:val="0"/>
    </w:pPr>
    <w:rPr>
      <w:rFonts w:ascii="Arial" w:hAnsi="Arial" w:cs="Arial"/>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76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ssenschaftsrat.de/en/fields-of-activity/excellence_strategy/call_for_proposals.html" TargetMode="External"/><Relationship Id="rId13" Type="http://schemas.openxmlformats.org/officeDocument/2006/relationships/header" Target="header2.xml"/><Relationship Id="rId18" Type="http://schemas.openxmlformats.org/officeDocument/2006/relationships/hyperlink" Target="https://www.wissenschaftsrat.de/en/fields-of-activity/excellence_strategy/call_for_proposals.html"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kerndatensatz-forschung.de/version1/Spezifikationstabelle_KDSF_v1.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wissenschaftsrat.de/en/fields-of-activity/excellence_strategy.html"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wissenschaftsrat.de/en/fields-of-activity/excellence_strategy/call_for_proposals.htm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4774</Words>
  <Characters>29079</Characters>
  <Application>Microsoft Office Word</Application>
  <DocSecurity>0</DocSecurity>
  <Lines>242</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2017-10-23T09:22:00Z</dcterms:created>
  <dcterms:modified xsi:type="dcterms:W3CDTF">2017-10-24T07:38:00Z</dcterms:modified>
</cp:coreProperties>
</file>